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616"/>
        <w:tblW w:w="0" w:type="auto"/>
        <w:tblLook w:val="04A0" w:firstRow="1" w:lastRow="0" w:firstColumn="1" w:lastColumn="0" w:noHBand="0" w:noVBand="1"/>
      </w:tblPr>
      <w:tblGrid>
        <w:gridCol w:w="2376"/>
        <w:gridCol w:w="7420"/>
      </w:tblGrid>
      <w:tr w:rsidR="00B9155C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bookmarkStart w:id="0" w:name="_Hlk84495749"/>
            <w:bookmarkEnd w:id="0"/>
            <w:r w:rsidRPr="0035505E">
              <w:rPr>
                <w:b/>
              </w:rPr>
              <w:t>Дисциплина</w:t>
            </w:r>
          </w:p>
        </w:tc>
        <w:tc>
          <w:tcPr>
            <w:tcW w:w="7420" w:type="dxa"/>
          </w:tcPr>
          <w:p w:rsidR="00B9155C" w:rsidRPr="004A5E36" w:rsidRDefault="00B9155C" w:rsidP="00B9155C">
            <w:r w:rsidRPr="004A5E36">
              <w:t xml:space="preserve"> </w:t>
            </w:r>
            <w:r>
              <w:t>Русский язык</w:t>
            </w:r>
            <w:r w:rsidRPr="004A5E36">
              <w:t xml:space="preserve"> </w:t>
            </w:r>
          </w:p>
        </w:tc>
      </w:tr>
      <w:tr w:rsidR="00B9155C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 xml:space="preserve">Группа </w:t>
            </w:r>
          </w:p>
        </w:tc>
        <w:tc>
          <w:tcPr>
            <w:tcW w:w="7420" w:type="dxa"/>
          </w:tcPr>
          <w:p w:rsidR="00B9155C" w:rsidRPr="002A5D14" w:rsidRDefault="002A5D14" w:rsidP="00B9155C">
            <w:proofErr w:type="gramStart"/>
            <w:r>
              <w:t>АПР</w:t>
            </w:r>
            <w:proofErr w:type="gramEnd"/>
            <w:r>
              <w:t xml:space="preserve"> 21</w:t>
            </w:r>
          </w:p>
        </w:tc>
      </w:tr>
      <w:tr w:rsidR="00B9155C" w:rsidRPr="00EF4B0F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r w:rsidRPr="0035505E">
              <w:rPr>
                <w:b/>
              </w:rPr>
              <w:t>Тема занятия</w:t>
            </w:r>
          </w:p>
        </w:tc>
        <w:tc>
          <w:tcPr>
            <w:tcW w:w="7420" w:type="dxa"/>
          </w:tcPr>
          <w:p w:rsidR="00B9155C" w:rsidRPr="00F65E86" w:rsidRDefault="002A5D14" w:rsidP="00B9155C">
            <w:pPr>
              <w:spacing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646464"/>
                <w:sz w:val="24"/>
                <w:szCs w:val="24"/>
                <w:lang w:eastAsia="ru-RU"/>
              </w:rPr>
            </w:pPr>
            <w:r>
              <w:rPr>
                <w:bCs/>
              </w:rPr>
              <w:t>Самостоятельные части речи</w:t>
            </w:r>
            <w:r>
              <w:rPr>
                <w:bCs/>
              </w:rPr>
              <w:t xml:space="preserve"> (Имя существительное)</w:t>
            </w:r>
          </w:p>
        </w:tc>
      </w:tr>
      <w:tr w:rsidR="00B9155C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>Срок выполнения</w:t>
            </w:r>
          </w:p>
        </w:tc>
        <w:tc>
          <w:tcPr>
            <w:tcW w:w="7420" w:type="dxa"/>
          </w:tcPr>
          <w:p w:rsidR="00B9155C" w:rsidRDefault="002A5D14" w:rsidP="00B9155C">
            <w:pPr>
              <w:rPr>
                <w:b/>
              </w:rPr>
            </w:pPr>
            <w:r>
              <w:rPr>
                <w:b/>
              </w:rPr>
              <w:t>До 07.02.22</w:t>
            </w:r>
            <w:r w:rsidR="00B9155C">
              <w:rPr>
                <w:b/>
              </w:rPr>
              <w:t xml:space="preserve"> </w:t>
            </w:r>
          </w:p>
          <w:p w:rsidR="00B9155C" w:rsidRPr="00F65E86" w:rsidRDefault="00B9155C" w:rsidP="00B9155C">
            <w:pPr>
              <w:rPr>
                <w:b/>
              </w:rPr>
            </w:pPr>
            <w:r>
              <w:rPr>
                <w:b/>
              </w:rPr>
              <w:t xml:space="preserve">Фото выполненных заданий (в тетради в линейку) отправлять на адрес </w:t>
            </w:r>
            <w:hyperlink r:id="rId6" w:history="1">
              <w:r w:rsidRPr="00961FB0">
                <w:rPr>
                  <w:rStyle w:val="a4"/>
                  <w:lang w:val="en-US"/>
                </w:rPr>
                <w:t>dvizhenie</w:t>
              </w:r>
              <w:r w:rsidRPr="00F65E86">
                <w:rPr>
                  <w:rStyle w:val="a4"/>
                </w:rPr>
                <w:t>09@</w:t>
              </w:r>
              <w:r w:rsidRPr="00961FB0">
                <w:rPr>
                  <w:rStyle w:val="a4"/>
                  <w:lang w:val="en-US"/>
                </w:rPr>
                <w:t>mail</w:t>
              </w:r>
              <w:r w:rsidRPr="00F65E86">
                <w:rPr>
                  <w:rStyle w:val="a4"/>
                </w:rPr>
                <w:t>.</w:t>
              </w:r>
              <w:proofErr w:type="spellStart"/>
              <w:r w:rsidRPr="00961FB0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F65E86">
              <w:t xml:space="preserve"> </w:t>
            </w:r>
          </w:p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>В теме письма указать ФИО, группу.</w:t>
            </w:r>
          </w:p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>Готовые работы</w:t>
            </w:r>
            <w:r w:rsidRPr="00F65E86">
              <w:rPr>
                <w:b/>
              </w:rPr>
              <w:t xml:space="preserve"> должны быть сфотографированы ТОЛЬКО В ВЕРТИКАЛЬНОМ ВИДЕ!!! </w:t>
            </w:r>
            <w:proofErr w:type="gramStart"/>
            <w:r w:rsidRPr="00F65E86">
              <w:rPr>
                <w:b/>
              </w:rPr>
              <w:t>Фото материалов</w:t>
            </w:r>
            <w:proofErr w:type="gramEnd"/>
            <w:r>
              <w:rPr>
                <w:b/>
              </w:rPr>
              <w:t>, сделанных на боку</w:t>
            </w:r>
            <w:r w:rsidRPr="00F65E86">
              <w:rPr>
                <w:b/>
              </w:rPr>
              <w:t>, «вниз головой» приниматься не принимаю</w:t>
            </w:r>
            <w:r>
              <w:rPr>
                <w:b/>
              </w:rPr>
              <w:t>!</w:t>
            </w:r>
          </w:p>
        </w:tc>
      </w:tr>
      <w:tr w:rsidR="00B9155C" w:rsidTr="00B9155C">
        <w:tc>
          <w:tcPr>
            <w:tcW w:w="2376" w:type="dxa"/>
          </w:tcPr>
          <w:p w:rsidR="00B9155C" w:rsidRPr="0035505E" w:rsidRDefault="00B9155C" w:rsidP="00B9155C">
            <w:pPr>
              <w:rPr>
                <w:b/>
              </w:rPr>
            </w:pPr>
            <w:r>
              <w:rPr>
                <w:b/>
              </w:rPr>
              <w:t>Критерии оценивания</w:t>
            </w:r>
          </w:p>
        </w:tc>
        <w:tc>
          <w:tcPr>
            <w:tcW w:w="7420" w:type="dxa"/>
          </w:tcPr>
          <w:p w:rsidR="00B9155C" w:rsidRDefault="00B9155C" w:rsidP="00B9155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04"/>
            </w:tblGrid>
            <w:tr w:rsidR="00B9155C" w:rsidTr="001E6ED2">
              <w:trPr>
                <w:trHeight w:val="289"/>
              </w:trPr>
              <w:tc>
                <w:tcPr>
                  <w:tcW w:w="0" w:type="auto"/>
                </w:tcPr>
                <w:p w:rsidR="00B9155C" w:rsidRPr="00DC78F1" w:rsidRDefault="00B9155C" w:rsidP="002A5D14">
                  <w:pPr>
                    <w:pStyle w:val="Default"/>
                    <w:framePr w:hSpace="180" w:wrap="around" w:vAnchor="page" w:hAnchor="margin" w:y="616"/>
                    <w:rPr>
                      <w:b/>
                      <w:bCs/>
                      <w:u w:val="single"/>
                    </w:rPr>
                  </w:pPr>
                  <w:r w:rsidRPr="00DC78F1">
                    <w:rPr>
                      <w:b/>
                      <w:bCs/>
                      <w:u w:val="single"/>
                    </w:rPr>
                    <w:t xml:space="preserve">Невыполненная в срок работа оценивается «неудовлетворительно». </w:t>
                  </w:r>
                </w:p>
              </w:tc>
            </w:tr>
          </w:tbl>
          <w:p w:rsidR="00B9155C" w:rsidRDefault="00B9155C" w:rsidP="00B9155C">
            <w:pPr>
              <w:rPr>
                <w:b/>
              </w:rPr>
            </w:pPr>
          </w:p>
        </w:tc>
      </w:tr>
    </w:tbl>
    <w:p w:rsidR="00F65E86" w:rsidRPr="00F65E86" w:rsidRDefault="00F65E86" w:rsidP="00B9155C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Pr="00F47B39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Pr="00F47B39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Pr="00F47B39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Pr="00F47B39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Pr="00F47B39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Pr="00F47B39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Default="00DC78F1" w:rsidP="00B9155C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  <w:t>ТЕМА «</w:t>
      </w:r>
      <w:r w:rsidR="002A5D14"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  <w:t>Имя существительное</w:t>
      </w:r>
      <w:r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  <w:t>»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Имя существительное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— часть речи, которая обозначает предмет и отвечает на вопросы </w:t>
      </w:r>
      <w:r w:rsidRPr="001238A5"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ru-RU"/>
        </w:rPr>
        <w:t>кто? что?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человек, животное, молодёжь, музей, Москва, доброта, бег, синева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) и имеет категории рода, числа и падежа.</w:t>
      </w:r>
      <w:proofErr w:type="gramEnd"/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i/>
          <w:iCs/>
          <w:color w:val="464242"/>
          <w:sz w:val="24"/>
          <w:szCs w:val="24"/>
          <w:bdr w:val="none" w:sz="0" w:space="0" w:color="auto" w:frame="1"/>
          <w:lang w:eastAsia="ru-RU"/>
        </w:rPr>
        <w:t>Начальная форма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имени существительного — именительный падеж единственного числа.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i/>
          <w:iCs/>
          <w:color w:val="464242"/>
          <w:sz w:val="24"/>
          <w:szCs w:val="24"/>
          <w:bdr w:val="none" w:sz="0" w:space="0" w:color="auto" w:frame="1"/>
          <w:lang w:eastAsia="ru-RU"/>
        </w:rPr>
        <w:t>Синтаксическая функци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я: в предложении имя существительное может быть </w:t>
      </w: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любым членом предложения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: как главным – подлежащим или сказуемым, так и второстепенным – дополнением, определением, обстоятельством. Но в абсолютном большинстве случаев синтаксическая роль имени существительного: подлежащее или дополнение.</w:t>
      </w:r>
    </w:p>
    <w:p w:rsidR="001238A5" w:rsidRPr="001238A5" w:rsidRDefault="001238A5" w:rsidP="001238A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noProof/>
          <w:color w:val="464242"/>
          <w:sz w:val="24"/>
          <w:szCs w:val="24"/>
          <w:lang w:eastAsia="ru-RU"/>
        </w:rPr>
        <w:drawing>
          <wp:inline distT="0" distB="0" distL="0" distR="0" wp14:anchorId="2F19D5EF" wp14:editId="0D310F6A">
            <wp:extent cx="4067175" cy="2249771"/>
            <wp:effectExtent l="0" t="0" r="0" b="0"/>
            <wp:docPr id="1" name="Рисунок 1" descr="https://uchitel.pro/wp-content/uploads/2017/10/%D1%81%D1%80-%D1%81%D1%83%D1%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chitel.pro/wp-content/uploads/2017/10/%D1%81%D1%80-%D1%81%D1%83%D1%8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24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8A5" w:rsidRPr="001238A5" w:rsidRDefault="001238A5" w:rsidP="001238A5">
      <w:pPr>
        <w:shd w:val="clear" w:color="auto" w:fill="FCFCFC"/>
        <w:spacing w:after="0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3437C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03437C"/>
          <w:sz w:val="24"/>
          <w:szCs w:val="24"/>
          <w:bdr w:val="none" w:sz="0" w:space="0" w:color="auto" w:frame="1"/>
          <w:lang w:eastAsia="ru-RU"/>
        </w:rPr>
        <w:t>1. </w:t>
      </w:r>
      <w:r w:rsidRPr="001238A5">
        <w:rPr>
          <w:rFonts w:ascii="Times New Roman" w:eastAsia="Times New Roman" w:hAnsi="Times New Roman" w:cs="Times New Roman"/>
          <w:b/>
          <w:bCs/>
          <w:color w:val="03437C"/>
          <w:sz w:val="24"/>
          <w:szCs w:val="24"/>
          <w:bdr w:val="none" w:sz="0" w:space="0" w:color="auto" w:frame="1"/>
          <w:lang w:eastAsia="ru-RU"/>
        </w:rPr>
        <w:t>Нарицательные и собственные имена существительные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Нарицательные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— существительные, представляющие собой обобщённые наименования однородных предметов и явлений (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море, река, созвездие, город, гора, чувство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и т. д.).</w:t>
      </w:r>
      <w:proofErr w:type="gram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 xml:space="preserve"> Эти наименования носят понятийный характер, поскольку служат именем не отдельного конкретного предмета, а всех предметов и явлений одного типа. Нарицательные имена существительные пишутся со строчной (маленькой) буквы.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Имена </w:t>
      </w: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собственные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— существительные, обозначающие индивидуальные названия отдельных живых существ, предметов или явлений и выделяющие его из ряда однородных (Енисей, Стрелец, Памир, Рязань, Марина Цветаева и т. п.).</w:t>
      </w:r>
      <w:proofErr w:type="gram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</w:t>
      </w:r>
      <w:proofErr w:type="gram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К именам собственным относятся фамилии, имена и отчества, псевдонимы и прозвища людей, клички животных; географические, астрономические названия; названия произведений литературы и искусства, газет, журналов; исторических событий, праздников, предприятий, магазинов, кафе и т. д.</w:t>
      </w:r>
      <w:proofErr w:type="gramEnd"/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Имена собственные могут состоять из нескольких слов (</w:t>
      </w:r>
      <w:r w:rsidRPr="001238A5">
        <w:rPr>
          <w:rFonts w:ascii="Times New Roman" w:eastAsia="Times New Roman" w:hAnsi="Times New Roman" w:cs="Times New Roman"/>
          <w:i/>
          <w:iCs/>
          <w:color w:val="008080"/>
          <w:sz w:val="24"/>
          <w:szCs w:val="24"/>
          <w:bdr w:val="none" w:sz="0" w:space="0" w:color="auto" w:frame="1"/>
          <w:lang w:eastAsia="ru-RU"/>
        </w:rPr>
        <w:t>Западная Сибирь, Туманность Андромеды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). Кроме того, они не изменяются по числам и имеют форму либо единственного, либо множественного числа (</w:t>
      </w:r>
      <w:r w:rsidRPr="001238A5">
        <w:rPr>
          <w:rFonts w:ascii="Times New Roman" w:eastAsia="Times New Roman" w:hAnsi="Times New Roman" w:cs="Times New Roman"/>
          <w:i/>
          <w:iCs/>
          <w:color w:val="008080"/>
          <w:sz w:val="24"/>
          <w:szCs w:val="24"/>
          <w:bdr w:val="none" w:sz="0" w:space="0" w:color="auto" w:frame="1"/>
          <w:lang w:eastAsia="ru-RU"/>
        </w:rPr>
        <w:t>Сахалин, Алтай, Карпаты, Афины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).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lastRenderedPageBreak/>
        <w:t>Одни и те же слова могут быть как нарицательными, так и именами собственными: «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максим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» (пулемёт) — 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Максим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(имя), 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стрелка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(предмет) — 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Стрелка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(кличка).</w:t>
      </w:r>
      <w:proofErr w:type="gram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Имена собственные пишутся с прописной (большой) буквы.</w:t>
      </w:r>
    </w:p>
    <w:p w:rsidR="001238A5" w:rsidRPr="001238A5" w:rsidRDefault="001238A5" w:rsidP="001238A5">
      <w:pPr>
        <w:shd w:val="clear" w:color="auto" w:fill="FCFCFC"/>
        <w:spacing w:after="0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3437C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03437C"/>
          <w:sz w:val="24"/>
          <w:szCs w:val="24"/>
          <w:bdr w:val="none" w:sz="0" w:space="0" w:color="auto" w:frame="1"/>
          <w:lang w:eastAsia="ru-RU"/>
        </w:rPr>
        <w:t>2. </w:t>
      </w:r>
      <w:r w:rsidRPr="001238A5">
        <w:rPr>
          <w:rFonts w:ascii="Times New Roman" w:eastAsia="Times New Roman" w:hAnsi="Times New Roman" w:cs="Times New Roman"/>
          <w:b/>
          <w:bCs/>
          <w:color w:val="03437C"/>
          <w:sz w:val="24"/>
          <w:szCs w:val="24"/>
          <w:bdr w:val="none" w:sz="0" w:space="0" w:color="auto" w:frame="1"/>
          <w:lang w:eastAsia="ru-RU"/>
        </w:rPr>
        <w:t>Одушевлённые и неодушевлённые имена существительные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Одушевлённые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существительные обозначают живые существа (людей, животных) и отвечают на вопрос </w:t>
      </w:r>
      <w:r w:rsidRPr="001238A5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bdr w:val="none" w:sz="0" w:space="0" w:color="auto" w:frame="1"/>
          <w:lang w:eastAsia="ru-RU"/>
        </w:rPr>
        <w:t>кто?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Например: врач, спортсмен, медведь, журавль.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Неодушевлённые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существительные обозначают наименования неживых предметов, явлений, абстрактных понятий и отвечают на вопрос </w:t>
      </w:r>
      <w:r w:rsidRPr="001238A5">
        <w:rPr>
          <w:rFonts w:ascii="Times New Roman" w:eastAsia="Times New Roman" w:hAnsi="Times New Roman" w:cs="Times New Roman"/>
          <w:b/>
          <w:bCs/>
          <w:i/>
          <w:iCs/>
          <w:color w:val="3366FF"/>
          <w:sz w:val="24"/>
          <w:szCs w:val="24"/>
          <w:bdr w:val="none" w:sz="0" w:space="0" w:color="auto" w:frame="1"/>
          <w:lang w:eastAsia="ru-RU"/>
        </w:rPr>
        <w:t>что?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Например: велосипед, учебник, вечер, радость.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Деление существительных на одушевлённые и неодушевлённые в языке не всегда совпадает с делением предметов на живые и неживые в природе.</w:t>
      </w:r>
      <w:proofErr w:type="gram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 xml:space="preserve"> </w:t>
      </w:r>
      <w:proofErr w:type="gram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Например, существительные 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народ, команда, отряд, экипаж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обозначают группу живых существ (людей), однако в языке являются неодушевлёнными, и наоборот: существительные 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покойник, мертвец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, обозначающие неживые предметы, в языке являются одушевлёнными.</w:t>
      </w:r>
      <w:proofErr w:type="gramEnd"/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У </w:t>
      </w:r>
      <w:r w:rsidRPr="001238A5">
        <w:rPr>
          <w:rFonts w:ascii="Times New Roman" w:eastAsia="Times New Roman" w:hAnsi="Times New Roman" w:cs="Times New Roman"/>
          <w:b/>
          <w:bCs/>
          <w:i/>
          <w:iCs/>
          <w:color w:val="464242"/>
          <w:sz w:val="24"/>
          <w:szCs w:val="24"/>
          <w:bdr w:val="none" w:sz="0" w:space="0" w:color="auto" w:frame="1"/>
          <w:lang w:eastAsia="ru-RU"/>
        </w:rPr>
        <w:t>одушевлённых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существительных форма</w:t>
      </w:r>
      <w:r w:rsidRPr="001238A5">
        <w:rPr>
          <w:rFonts w:ascii="Times New Roman" w:eastAsia="Times New Roman" w:hAnsi="Times New Roman" w:cs="Times New Roman"/>
          <w:color w:val="993366"/>
          <w:sz w:val="24"/>
          <w:szCs w:val="24"/>
          <w:bdr w:val="none" w:sz="0" w:space="0" w:color="auto" w:frame="1"/>
          <w:lang w:eastAsia="ru-RU"/>
        </w:rPr>
        <w:t> винительного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падежа множественного числа совпадает с формой </w:t>
      </w:r>
      <w:r w:rsidRPr="001238A5">
        <w:rPr>
          <w:rFonts w:ascii="Times New Roman" w:eastAsia="Times New Roman" w:hAnsi="Times New Roman" w:cs="Times New Roman"/>
          <w:color w:val="993366"/>
          <w:sz w:val="24"/>
          <w:szCs w:val="24"/>
          <w:bdr w:val="none" w:sz="0" w:space="0" w:color="auto" w:frame="1"/>
          <w:lang w:eastAsia="ru-RU"/>
        </w:rPr>
        <w:t>родительного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. Правило действует и для существительных единственного числа мужского рода.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У </w:t>
      </w:r>
      <w:r w:rsidRPr="001238A5">
        <w:rPr>
          <w:rFonts w:ascii="Times New Roman" w:eastAsia="Times New Roman" w:hAnsi="Times New Roman" w:cs="Times New Roman"/>
          <w:b/>
          <w:bCs/>
          <w:i/>
          <w:iCs/>
          <w:color w:val="464242"/>
          <w:sz w:val="24"/>
          <w:szCs w:val="24"/>
          <w:bdr w:val="none" w:sz="0" w:space="0" w:color="auto" w:frame="1"/>
          <w:lang w:eastAsia="ru-RU"/>
        </w:rPr>
        <w:t>неодушевлённых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существительных форма </w:t>
      </w:r>
      <w:r w:rsidRPr="001238A5">
        <w:rPr>
          <w:rFonts w:ascii="Times New Roman" w:eastAsia="Times New Roman" w:hAnsi="Times New Roman" w:cs="Times New Roman"/>
          <w:color w:val="993366"/>
          <w:sz w:val="24"/>
          <w:szCs w:val="24"/>
          <w:bdr w:val="none" w:sz="0" w:space="0" w:color="auto" w:frame="1"/>
          <w:lang w:eastAsia="ru-RU"/>
        </w:rPr>
        <w:t>винительного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падежа множественного числа совпадает с формой </w:t>
      </w:r>
      <w:r w:rsidRPr="001238A5">
        <w:rPr>
          <w:rFonts w:ascii="Times New Roman" w:eastAsia="Times New Roman" w:hAnsi="Times New Roman" w:cs="Times New Roman"/>
          <w:color w:val="993366"/>
          <w:sz w:val="24"/>
          <w:szCs w:val="24"/>
          <w:bdr w:val="none" w:sz="0" w:space="0" w:color="auto" w:frame="1"/>
          <w:lang w:eastAsia="ru-RU"/>
        </w:rPr>
        <w:t>именительного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. Правило действует и для существительных единственного числа мужского рода.</w:t>
      </w:r>
    </w:p>
    <w:p w:rsidR="001238A5" w:rsidRPr="001238A5" w:rsidRDefault="001238A5" w:rsidP="001238A5">
      <w:pPr>
        <w:shd w:val="clear" w:color="auto" w:fill="FCFCFC"/>
        <w:spacing w:after="0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3437C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03437C"/>
          <w:sz w:val="24"/>
          <w:szCs w:val="24"/>
          <w:bdr w:val="none" w:sz="0" w:space="0" w:color="auto" w:frame="1"/>
          <w:lang w:eastAsia="ru-RU"/>
        </w:rPr>
        <w:t>3. </w:t>
      </w:r>
      <w:r w:rsidRPr="001238A5">
        <w:rPr>
          <w:rFonts w:ascii="Times New Roman" w:eastAsia="Times New Roman" w:hAnsi="Times New Roman" w:cs="Times New Roman"/>
          <w:b/>
          <w:bCs/>
          <w:color w:val="03437C"/>
          <w:sz w:val="24"/>
          <w:szCs w:val="24"/>
          <w:bdr w:val="none" w:sz="0" w:space="0" w:color="auto" w:frame="1"/>
          <w:lang w:eastAsia="ru-RU"/>
        </w:rPr>
        <w:t>Конкретные и абстрактные имена существительные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Конкретные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существительные обозначают реальные предметы (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дом, стол, лампа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).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Абстрактные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(отвлечённые) существительные обозначают непредметные понятия — качества, свойства, действия или процессы (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быстрота, ловкость, рисование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).</w:t>
      </w:r>
      <w:proofErr w:type="gram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 xml:space="preserve"> Как правило, множественного числа не имеют.</w:t>
      </w:r>
    </w:p>
    <w:p w:rsidR="001238A5" w:rsidRPr="001238A5" w:rsidRDefault="001238A5" w:rsidP="001238A5">
      <w:pPr>
        <w:shd w:val="clear" w:color="auto" w:fill="FCFCFC"/>
        <w:spacing w:after="0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3437C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03437C"/>
          <w:sz w:val="24"/>
          <w:szCs w:val="24"/>
          <w:bdr w:val="none" w:sz="0" w:space="0" w:color="auto" w:frame="1"/>
          <w:lang w:eastAsia="ru-RU"/>
        </w:rPr>
        <w:t>4. </w:t>
      </w:r>
      <w:r w:rsidRPr="001238A5">
        <w:rPr>
          <w:rFonts w:ascii="Times New Roman" w:eastAsia="Times New Roman" w:hAnsi="Times New Roman" w:cs="Times New Roman"/>
          <w:b/>
          <w:bCs/>
          <w:color w:val="03437C"/>
          <w:sz w:val="24"/>
          <w:szCs w:val="24"/>
          <w:bdr w:val="none" w:sz="0" w:space="0" w:color="auto" w:frame="1"/>
          <w:lang w:eastAsia="ru-RU"/>
        </w:rPr>
        <w:t>Собирательные и единичные имена существительные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Собирательные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существительные обозначают совокупность однородных предметов как целое (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листва, студенчество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). Имеют форму множественного числа.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Единичные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существительные обозначают предметы, выделенные из совокупности (</w:t>
      </w:r>
      <w:r w:rsidRPr="001238A5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bdr w:val="none" w:sz="0" w:space="0" w:color="auto" w:frame="1"/>
          <w:lang w:eastAsia="ru-RU"/>
        </w:rPr>
        <w:t>соломинка, пылинка, соринка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).</w:t>
      </w:r>
    </w:p>
    <w:p w:rsidR="001238A5" w:rsidRPr="001238A5" w:rsidRDefault="001238A5" w:rsidP="001238A5">
      <w:pPr>
        <w:shd w:val="clear" w:color="auto" w:fill="FCFCFC"/>
        <w:spacing w:after="0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3437C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03437C"/>
          <w:sz w:val="24"/>
          <w:szCs w:val="24"/>
          <w:bdr w:val="none" w:sz="0" w:space="0" w:color="auto" w:frame="1"/>
          <w:lang w:eastAsia="ru-RU"/>
        </w:rPr>
        <w:t>5. </w:t>
      </w:r>
      <w:r w:rsidRPr="001238A5">
        <w:rPr>
          <w:rFonts w:ascii="Times New Roman" w:eastAsia="Times New Roman" w:hAnsi="Times New Roman" w:cs="Times New Roman"/>
          <w:b/>
          <w:bCs/>
          <w:color w:val="03437C"/>
          <w:sz w:val="24"/>
          <w:szCs w:val="24"/>
          <w:bdr w:val="none" w:sz="0" w:space="0" w:color="auto" w:frame="1"/>
          <w:lang w:eastAsia="ru-RU"/>
        </w:rPr>
        <w:t>Род имён существительных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Имена существительные относятся к одному из трёх ро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softHyphen/>
        <w:t>дов только в единственном числе: </w:t>
      </w: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мужскому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(вестибюль, тюль, рельс, шампунь); </w:t>
      </w: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женско</w:t>
      </w: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softHyphen/>
        <w:t>му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(вуаль, мозоль); </w:t>
      </w: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среднему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(заседание, повидло, регби, шасси).</w:t>
      </w:r>
      <w:proofErr w:type="gram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Имена существительные по родам не изменяются.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У </w:t>
      </w:r>
      <w:r w:rsidRPr="001238A5">
        <w:rPr>
          <w:rFonts w:ascii="Times New Roman" w:eastAsia="Times New Roman" w:hAnsi="Times New Roman" w:cs="Times New Roman"/>
          <w:b/>
          <w:bCs/>
          <w:i/>
          <w:iCs/>
          <w:color w:val="464242"/>
          <w:sz w:val="24"/>
          <w:szCs w:val="24"/>
          <w:bdr w:val="none" w:sz="0" w:space="0" w:color="auto" w:frame="1"/>
          <w:lang w:eastAsia="ru-RU"/>
        </w:rPr>
        <w:t>неизменяемых слов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иноязычного происхожде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softHyphen/>
        <w:t>ния род определяется следующим образом:</w:t>
      </w:r>
    </w:p>
    <w:p w:rsidR="001238A5" w:rsidRPr="001238A5" w:rsidRDefault="001238A5" w:rsidP="001238A5">
      <w:pPr>
        <w:numPr>
          <w:ilvl w:val="0"/>
          <w:numId w:val="1"/>
        </w:numPr>
        <w:shd w:val="clear" w:color="auto" w:fill="FCFCFC"/>
        <w:spacing w:after="1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если слово обозначает неодушевленный предмет, оно среднего рода (эскимо, метро, интервью); исключения — кофе (муж</w:t>
      </w:r>
      <w:proofErr w:type="gramStart"/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.</w:t>
      </w:r>
      <w:proofErr w:type="gramEnd"/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 xml:space="preserve"> </w:t>
      </w:r>
      <w:proofErr w:type="gramStart"/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р</w:t>
      </w:r>
      <w:proofErr w:type="gramEnd"/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од), авеню, кольраби (жен. род);</w:t>
      </w:r>
    </w:p>
    <w:p w:rsidR="001238A5" w:rsidRPr="001238A5" w:rsidRDefault="001238A5" w:rsidP="001238A5">
      <w:pPr>
        <w:numPr>
          <w:ilvl w:val="0"/>
          <w:numId w:val="1"/>
        </w:numPr>
        <w:shd w:val="clear" w:color="auto" w:fill="FCFCFC"/>
        <w:spacing w:after="1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если слово обозначает лиц женского пола, оно относится к женскому роду (мадам, леди, мисс);</w:t>
      </w:r>
    </w:p>
    <w:p w:rsidR="001238A5" w:rsidRPr="001238A5" w:rsidRDefault="001238A5" w:rsidP="001238A5">
      <w:pPr>
        <w:numPr>
          <w:ilvl w:val="0"/>
          <w:numId w:val="1"/>
        </w:numPr>
        <w:shd w:val="clear" w:color="auto" w:fill="FCFCFC"/>
        <w:spacing w:after="1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если слово обозначает лиц мужского пола или животных, оно относится к мужскому роду (атташе, денди, пони, ка</w:t>
      </w: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softHyphen/>
        <w:t>каду);</w:t>
      </w:r>
    </w:p>
    <w:p w:rsidR="001238A5" w:rsidRPr="001238A5" w:rsidRDefault="001238A5" w:rsidP="001238A5">
      <w:pPr>
        <w:numPr>
          <w:ilvl w:val="0"/>
          <w:numId w:val="1"/>
        </w:numPr>
        <w:shd w:val="clear" w:color="auto" w:fill="FCFCFC"/>
        <w:spacing w:after="1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если слово является географическим названием, его род определяется родом того нарицательного имени, которым это название может быть заменено: Колорадо — женский род, если это река, и мужской род, если это штат; Суху</w:t>
      </w: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softHyphen/>
        <w:t>ми — мужской род, так как это город.</w:t>
      </w:r>
    </w:p>
    <w:p w:rsidR="001238A5" w:rsidRPr="001238A5" w:rsidRDefault="001238A5" w:rsidP="001238A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</w:t>
      </w:r>
    </w:p>
    <w:p w:rsidR="001238A5" w:rsidRPr="001238A5" w:rsidRDefault="001238A5" w:rsidP="001238A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bookmarkStart w:id="1" w:name="_GoBack"/>
      <w:r w:rsidRPr="001238A5">
        <w:rPr>
          <w:rFonts w:ascii="Times New Roman" w:eastAsia="Times New Roman" w:hAnsi="Times New Roman" w:cs="Times New Roman"/>
          <w:noProof/>
          <w:color w:val="464242"/>
          <w:sz w:val="24"/>
          <w:szCs w:val="24"/>
          <w:lang w:eastAsia="ru-RU"/>
        </w:rPr>
        <w:lastRenderedPageBreak/>
        <w:drawing>
          <wp:inline distT="0" distB="0" distL="0" distR="0" wp14:anchorId="6519F8FB" wp14:editId="3071923F">
            <wp:extent cx="5372100" cy="7140714"/>
            <wp:effectExtent l="0" t="0" r="0" b="3175"/>
            <wp:docPr id="2" name="Рисунок 2" descr="https://uchitel.pro/wp-content/uploads/2017/10/%D1%80%D0%BE%D0%B4-%D0%BD%D0%B5%D0%B8%D0%B7-%D1%81%D1%83%D1%89%D0%B5%D1%81%D1%82%D0%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chitel.pro/wp-content/uploads/2017/10/%D1%80%D0%BE%D0%B4-%D0%BD%D0%B5%D0%B8%D0%B7-%D1%81%D1%83%D1%89%D0%B5%D1%81%D1%82%D0%B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38" cy="71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1238A5" w:rsidRPr="001238A5" w:rsidRDefault="001238A5" w:rsidP="001238A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Род сложносокращённых слов определяется по роду главного слова: МГУ (Московский государственный университет) — мужского рода, так как главное слово универ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softHyphen/>
        <w:t>ситет — мужского рода.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i/>
          <w:iCs/>
          <w:color w:val="464242"/>
          <w:sz w:val="24"/>
          <w:szCs w:val="24"/>
          <w:bdr w:val="none" w:sz="0" w:space="0" w:color="auto" w:frame="1"/>
          <w:lang w:eastAsia="ru-RU"/>
        </w:rPr>
        <w:t>Существительные общего рода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 xml:space="preserve"> — существительные с окончанием </w:t>
      </w:r>
      <w:proofErr w:type="gram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-а</w:t>
      </w:r>
      <w:proofErr w:type="gram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 xml:space="preserve"> (-я), обозначающие качества людей (забияка, плакса, </w:t>
      </w:r>
      <w:proofErr w:type="spellStart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неряха</w:t>
      </w:r>
      <w:proofErr w:type="spellEnd"/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, сирота). Они относятся к мужскому роду, если обозначают лиц мужского пола, или к женскому роду, если обозначают лиц женского пола. Например, Миша — круглый сирота; Лена — известная забияка.</w:t>
      </w:r>
    </w:p>
    <w:p w:rsidR="001238A5" w:rsidRPr="001238A5" w:rsidRDefault="001238A5" w:rsidP="001238A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С существительными общего рода не следует путать некоторые существительные мужского рода, которые называют лиц по профессии, должности (врач, адвокат, директор, про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softHyphen/>
        <w:t>фессор, стоматолог и др.) и тоже могут называть как лиц мужского, так и лиц женского пола. Глагол при таком сущест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softHyphen/>
        <w:t>вительном-подлежащем меняет род в зависимости от значе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softHyphen/>
        <w:t>ния, но прилагательное при таком существительном употреб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softHyphen/>
        <w:t>ляется только в мужском роде. Ср.: Операцию делал известный врач Иванов; Операцию делала известный врач Иванова.</w:t>
      </w:r>
    </w:p>
    <w:p w:rsidR="001238A5" w:rsidRPr="001238A5" w:rsidRDefault="001238A5" w:rsidP="001238A5">
      <w:pPr>
        <w:shd w:val="clear" w:color="auto" w:fill="FCFCFC"/>
        <w:spacing w:after="0" w:line="39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3437C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03437C"/>
          <w:sz w:val="24"/>
          <w:szCs w:val="24"/>
          <w:bdr w:val="none" w:sz="0" w:space="0" w:color="auto" w:frame="1"/>
          <w:lang w:eastAsia="ru-RU"/>
        </w:rPr>
        <w:lastRenderedPageBreak/>
        <w:t>6. </w:t>
      </w:r>
      <w:r w:rsidRPr="001238A5">
        <w:rPr>
          <w:rFonts w:ascii="Times New Roman" w:eastAsia="Times New Roman" w:hAnsi="Times New Roman" w:cs="Times New Roman"/>
          <w:b/>
          <w:bCs/>
          <w:color w:val="03437C"/>
          <w:sz w:val="24"/>
          <w:szCs w:val="24"/>
          <w:bdr w:val="none" w:sz="0" w:space="0" w:color="auto" w:frame="1"/>
          <w:lang w:eastAsia="ru-RU"/>
        </w:rPr>
        <w:t>Число имён существительных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b/>
          <w:bCs/>
          <w:color w:val="464242"/>
          <w:sz w:val="24"/>
          <w:szCs w:val="24"/>
          <w:bdr w:val="none" w:sz="0" w:space="0" w:color="auto" w:frame="1"/>
          <w:lang w:eastAsia="ru-RU"/>
        </w:rPr>
        <w:t>Число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— словоизменительная категория имён существительных. Она выражается противопоставлением форм единственного и множественного числа, образуемых соответствующими окончаниями. Эти окончания несут также значения определённого падежа и рода.</w:t>
      </w:r>
    </w:p>
    <w:p w:rsidR="001238A5" w:rsidRPr="001238A5" w:rsidRDefault="001238A5" w:rsidP="001238A5">
      <w:pPr>
        <w:shd w:val="clear" w:color="auto" w:fill="FCFCFC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Все существительные разделяются на три категории: 1) те, что могут иметь формы как единственного, так и множественного числа; 2) те, что имеют только форму единственного числа; 3) те, что имеют только форму множественного числа.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i/>
          <w:iCs/>
          <w:color w:val="464242"/>
          <w:sz w:val="24"/>
          <w:szCs w:val="24"/>
          <w:u w:val="single"/>
          <w:bdr w:val="none" w:sz="0" w:space="0" w:color="auto" w:frame="1"/>
          <w:lang w:eastAsia="ru-RU"/>
        </w:rPr>
        <w:t>Только в единственном числе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употребляются:</w:t>
      </w:r>
    </w:p>
    <w:p w:rsidR="001238A5" w:rsidRPr="001238A5" w:rsidRDefault="001238A5" w:rsidP="001238A5">
      <w:pPr>
        <w:numPr>
          <w:ilvl w:val="0"/>
          <w:numId w:val="2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proofErr w:type="gramStart"/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Собирательные существительные (название множества одинаковых лиц, предметов): молодёжь, человечество, лист</w:t>
      </w: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softHyphen/>
        <w:t>ва, сырьё, интеллигенция, крестьянство.</w:t>
      </w:r>
      <w:proofErr w:type="gramEnd"/>
    </w:p>
    <w:p w:rsidR="001238A5" w:rsidRPr="001238A5" w:rsidRDefault="001238A5" w:rsidP="001238A5">
      <w:pPr>
        <w:numPr>
          <w:ilvl w:val="0"/>
          <w:numId w:val="2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Названия веществ: золото, бензин, молоко, пшеница, фарфор.</w:t>
      </w:r>
    </w:p>
    <w:p w:rsidR="001238A5" w:rsidRPr="001238A5" w:rsidRDefault="001238A5" w:rsidP="001238A5">
      <w:pPr>
        <w:numPr>
          <w:ilvl w:val="0"/>
          <w:numId w:val="2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Названия качеств: злоба, доброта, молодость, све</w:t>
      </w: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softHyphen/>
        <w:t>жесть, желтизна.</w:t>
      </w:r>
    </w:p>
    <w:p w:rsidR="001238A5" w:rsidRPr="001238A5" w:rsidRDefault="001238A5" w:rsidP="001238A5">
      <w:pPr>
        <w:numPr>
          <w:ilvl w:val="0"/>
          <w:numId w:val="2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Названия действий, состояний: доставка, ходьба, пла</w:t>
      </w: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softHyphen/>
        <w:t>вание, чтение, удивление, восхищение.</w:t>
      </w:r>
    </w:p>
    <w:p w:rsidR="001238A5" w:rsidRPr="001238A5" w:rsidRDefault="001238A5" w:rsidP="001238A5">
      <w:pPr>
        <w:numPr>
          <w:ilvl w:val="0"/>
          <w:numId w:val="2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Имена собственные: Москва, Волга, Пушкин.</w:t>
      </w:r>
    </w:p>
    <w:p w:rsidR="001238A5" w:rsidRPr="001238A5" w:rsidRDefault="001238A5" w:rsidP="001238A5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i/>
          <w:iCs/>
          <w:color w:val="464242"/>
          <w:sz w:val="24"/>
          <w:szCs w:val="24"/>
          <w:u w:val="single"/>
          <w:bdr w:val="none" w:sz="0" w:space="0" w:color="auto" w:frame="1"/>
          <w:lang w:eastAsia="ru-RU"/>
        </w:rPr>
        <w:t>Только во множественном числе</w:t>
      </w:r>
      <w:r w:rsidRPr="001238A5">
        <w:rPr>
          <w:rFonts w:ascii="Times New Roman" w:eastAsia="Times New Roman" w:hAnsi="Times New Roman" w:cs="Times New Roman"/>
          <w:color w:val="464242"/>
          <w:sz w:val="24"/>
          <w:szCs w:val="24"/>
          <w:lang w:eastAsia="ru-RU"/>
        </w:rPr>
        <w:t> употребляются:</w:t>
      </w:r>
    </w:p>
    <w:p w:rsidR="001238A5" w:rsidRPr="001238A5" w:rsidRDefault="001238A5" w:rsidP="001238A5">
      <w:pPr>
        <w:numPr>
          <w:ilvl w:val="0"/>
          <w:numId w:val="3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Названия парных и составных предметов: брюки, весы, ворота, ножницы.</w:t>
      </w:r>
    </w:p>
    <w:p w:rsidR="001238A5" w:rsidRPr="001238A5" w:rsidRDefault="001238A5" w:rsidP="001238A5">
      <w:pPr>
        <w:numPr>
          <w:ilvl w:val="0"/>
          <w:numId w:val="3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Названия материалов: духи, сливки, чернила, опилки, обои.</w:t>
      </w:r>
    </w:p>
    <w:p w:rsidR="001238A5" w:rsidRPr="001238A5" w:rsidRDefault="001238A5" w:rsidP="001238A5">
      <w:pPr>
        <w:numPr>
          <w:ilvl w:val="0"/>
          <w:numId w:val="3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Названия промежутков времени, игр: каникулы, сутки, прятки, шахматы.</w:t>
      </w:r>
    </w:p>
    <w:p w:rsidR="001238A5" w:rsidRPr="001238A5" w:rsidRDefault="001238A5" w:rsidP="001238A5">
      <w:pPr>
        <w:numPr>
          <w:ilvl w:val="0"/>
          <w:numId w:val="3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Названия действий и состояний: хлопоты, дебаты, за</w:t>
      </w: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softHyphen/>
        <w:t>морозки.</w:t>
      </w:r>
    </w:p>
    <w:p w:rsidR="001238A5" w:rsidRPr="001238A5" w:rsidRDefault="001238A5" w:rsidP="001238A5">
      <w:pPr>
        <w:numPr>
          <w:ilvl w:val="0"/>
          <w:numId w:val="3"/>
        </w:numPr>
        <w:shd w:val="clear" w:color="auto" w:fill="FCFCFC"/>
        <w:spacing w:after="45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</w:pPr>
      <w:r w:rsidRPr="001238A5">
        <w:rPr>
          <w:rFonts w:ascii="Times New Roman" w:eastAsia="Times New Roman" w:hAnsi="Times New Roman" w:cs="Times New Roman"/>
          <w:color w:val="581E1E"/>
          <w:sz w:val="24"/>
          <w:szCs w:val="24"/>
          <w:lang w:eastAsia="ru-RU"/>
        </w:rPr>
        <w:t>Некоторые географические названия: Карпаты, Афины, Анды, Сокольники.</w:t>
      </w:r>
    </w:p>
    <w:p w:rsidR="002A5D14" w:rsidRPr="00F65E86" w:rsidRDefault="002A5D14" w:rsidP="00B9155C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2A5D14" w:rsidRPr="002A5D14" w:rsidRDefault="002A5D14" w:rsidP="002A5D1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36"/>
          <w:szCs w:val="36"/>
          <w:lang w:eastAsia="ru-RU"/>
        </w:rPr>
      </w:pPr>
      <w:r w:rsidRPr="002A5D1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Тест. Имя существительное. Выбрать правильный ответ</w:t>
      </w:r>
      <w:r w:rsidRPr="002A5D1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br/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1.Как изменяются имена существительные?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А) по временам, числам, родам;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Б) по родам, падежам и числам;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В) по лицам и числам;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Г) по родам, падежам, числам и лицам;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Д) по числам и падежам.</w:t>
      </w:r>
    </w:p>
    <w:p w:rsidR="002A5D14" w:rsidRPr="002A5D14" w:rsidRDefault="002A5D14" w:rsidP="002A5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2. Назовите разряды имен существительных по значению.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</w:r>
      <w:proofErr w:type="gramStart"/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А) относительные, притяжательные, качественные;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Б) конкретные, отвлеченные, собирательные, вещественные;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В) неопределенные, отрицательные, возвратные;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Г) повелительные, условные, изъявительные;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Д) переходные, действительные, страдательные.</w:t>
      </w:r>
      <w:proofErr w:type="gramEnd"/>
    </w:p>
    <w:p w:rsidR="002A5D14" w:rsidRDefault="002A5D14" w:rsidP="002A5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2A5D14" w:rsidRPr="002A5D14" w:rsidRDefault="002A5D14" w:rsidP="002A5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 Назовите существительные мужского рода: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</w:r>
      <w:proofErr w:type="gramStart"/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А) проныра, задира, ябеда, соня;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Б) шоссе, метро, такси, радио;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В) шампунь, тюль, какаду, кофе;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Г) Миссисипи, МГУ, Гималаи, леди;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Д) семя, стремя, время, знамя.</w:t>
      </w:r>
      <w:proofErr w:type="gramEnd"/>
    </w:p>
    <w:p w:rsidR="002A5D14" w:rsidRDefault="002A5D14" w:rsidP="002A5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2A5D14" w:rsidRPr="002A5D14" w:rsidRDefault="002A5D14" w:rsidP="002A5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 Выберите слова, имеющие форму только множественного числа.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</w:r>
      <w:proofErr w:type="gramStart"/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А) шахматы, чернила, ножницы, поле;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Б) масло, нефть, студенчество, крупа;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В) листва, деньги, молодежь;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Г) дрожжи, сани, хлопоты, прятки;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Д) любовь, брюки, пальцы, воздух.</w:t>
      </w:r>
      <w:proofErr w:type="gramEnd"/>
    </w:p>
    <w:p w:rsidR="002A5D14" w:rsidRDefault="002A5D14" w:rsidP="002A5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2A5D14" w:rsidRPr="002A5D14" w:rsidRDefault="002A5D14" w:rsidP="002A5D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5. Укажите разносклоняемые имена существительные: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</w:r>
      <w:proofErr w:type="gramStart"/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А) темя, знамя, время, путь;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Б) бюро, пальто, кофе, жюри;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В) армия, санаторий, волнение;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Г) такси, кафе, радио, маэстро;</w:t>
      </w:r>
      <w:r w:rsidRPr="002A5D1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Д) леди, кашне, кино, шоссе.</w:t>
      </w:r>
      <w:proofErr w:type="gramEnd"/>
    </w:p>
    <w:p w:rsidR="00DC78F1" w:rsidRDefault="00DC78F1" w:rsidP="00DC78F1">
      <w:pPr>
        <w:jc w:val="center"/>
      </w:pPr>
    </w:p>
    <w:sectPr w:rsidR="00DC78F1" w:rsidSect="00F65E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15506"/>
    <w:multiLevelType w:val="multilevel"/>
    <w:tmpl w:val="0C8A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CB10AB"/>
    <w:multiLevelType w:val="multilevel"/>
    <w:tmpl w:val="58729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AF67F5"/>
    <w:multiLevelType w:val="multilevel"/>
    <w:tmpl w:val="E70E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ED"/>
    <w:rsid w:val="001238A5"/>
    <w:rsid w:val="002061ED"/>
    <w:rsid w:val="002A5D14"/>
    <w:rsid w:val="007D326D"/>
    <w:rsid w:val="00B9155C"/>
    <w:rsid w:val="00BA13D9"/>
    <w:rsid w:val="00BB3F05"/>
    <w:rsid w:val="00DC78F1"/>
    <w:rsid w:val="00DF3A41"/>
    <w:rsid w:val="00F47B39"/>
    <w:rsid w:val="00F6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E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5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F65E8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3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8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E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5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F65E8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3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izhenie09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2021-12-09T14:35:00Z</dcterms:created>
  <dcterms:modified xsi:type="dcterms:W3CDTF">2022-02-02T12:25:00Z</dcterms:modified>
</cp:coreProperties>
</file>