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616"/>
        <w:tblW w:w="0" w:type="auto"/>
        <w:tblLook w:val="04A0" w:firstRow="1" w:lastRow="0" w:firstColumn="1" w:lastColumn="0" w:noHBand="0" w:noVBand="1"/>
      </w:tblPr>
      <w:tblGrid>
        <w:gridCol w:w="2376"/>
        <w:gridCol w:w="7420"/>
      </w:tblGrid>
      <w:tr w:rsidR="00B9155C" w:rsidTr="00B9155C">
        <w:tc>
          <w:tcPr>
            <w:tcW w:w="2376" w:type="dxa"/>
          </w:tcPr>
          <w:p w:rsidR="00B9155C" w:rsidRDefault="00B9155C" w:rsidP="00B9155C">
            <w:pPr>
              <w:rPr>
                <w:b/>
              </w:rPr>
            </w:pPr>
            <w:bookmarkStart w:id="0" w:name="_Hlk84495749"/>
            <w:bookmarkEnd w:id="0"/>
            <w:r w:rsidRPr="0035505E">
              <w:rPr>
                <w:b/>
              </w:rPr>
              <w:t>Дисциплина</w:t>
            </w:r>
          </w:p>
        </w:tc>
        <w:tc>
          <w:tcPr>
            <w:tcW w:w="7420" w:type="dxa"/>
          </w:tcPr>
          <w:p w:rsidR="00B9155C" w:rsidRPr="004A5E36" w:rsidRDefault="00B9155C" w:rsidP="00B9155C">
            <w:r w:rsidRPr="004A5E36">
              <w:t xml:space="preserve"> </w:t>
            </w:r>
            <w:r>
              <w:t>Русский язык</w:t>
            </w:r>
            <w:r w:rsidRPr="004A5E36">
              <w:t xml:space="preserve"> </w:t>
            </w:r>
          </w:p>
        </w:tc>
      </w:tr>
      <w:tr w:rsidR="00B9155C" w:rsidTr="00B9155C">
        <w:tc>
          <w:tcPr>
            <w:tcW w:w="2376" w:type="dxa"/>
          </w:tcPr>
          <w:p w:rsidR="00B9155C" w:rsidRDefault="00B9155C" w:rsidP="00B9155C">
            <w:pPr>
              <w:rPr>
                <w:b/>
              </w:rPr>
            </w:pPr>
            <w:r>
              <w:rPr>
                <w:b/>
              </w:rPr>
              <w:t xml:space="preserve">Группа </w:t>
            </w:r>
          </w:p>
        </w:tc>
        <w:tc>
          <w:tcPr>
            <w:tcW w:w="7420" w:type="dxa"/>
          </w:tcPr>
          <w:p w:rsidR="00B9155C" w:rsidRPr="00F65E86" w:rsidRDefault="00B9155C" w:rsidP="00B9155C">
            <w:r>
              <w:t>ЭЛМ – 21.2</w:t>
            </w:r>
          </w:p>
        </w:tc>
      </w:tr>
      <w:tr w:rsidR="00B9155C" w:rsidRPr="00EF4B0F" w:rsidTr="00B9155C">
        <w:tc>
          <w:tcPr>
            <w:tcW w:w="2376" w:type="dxa"/>
          </w:tcPr>
          <w:p w:rsidR="00B9155C" w:rsidRDefault="00B9155C" w:rsidP="00B9155C">
            <w:pPr>
              <w:rPr>
                <w:b/>
              </w:rPr>
            </w:pPr>
            <w:r w:rsidRPr="0035505E">
              <w:rPr>
                <w:b/>
              </w:rPr>
              <w:t>Тема занятия</w:t>
            </w:r>
          </w:p>
        </w:tc>
        <w:tc>
          <w:tcPr>
            <w:tcW w:w="7420" w:type="dxa"/>
          </w:tcPr>
          <w:p w:rsidR="00B9155C" w:rsidRPr="00F65E86" w:rsidRDefault="00B9155C" w:rsidP="00B9155C">
            <w:pPr>
              <w:spacing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646464"/>
                <w:sz w:val="24"/>
                <w:szCs w:val="24"/>
                <w:lang w:eastAsia="ru-RU"/>
              </w:rPr>
            </w:pPr>
            <w:r w:rsidRPr="00F65E86">
              <w:rPr>
                <w:rFonts w:ascii="Times New Roman" w:eastAsia="Times New Roman" w:hAnsi="Times New Roman" w:cs="Times New Roman"/>
                <w:b/>
                <w:color w:val="646464"/>
                <w:sz w:val="24"/>
                <w:szCs w:val="24"/>
                <w:lang w:eastAsia="ru-RU"/>
              </w:rPr>
              <w:t>ЛЕКСИЧЕСКОЕ И ГРАММАТИЧЕСКОЕ ЗНАЧЕНИЯ СЛОВА</w:t>
            </w:r>
          </w:p>
        </w:tc>
      </w:tr>
      <w:tr w:rsidR="00B9155C" w:rsidTr="00B9155C">
        <w:tc>
          <w:tcPr>
            <w:tcW w:w="2376" w:type="dxa"/>
          </w:tcPr>
          <w:p w:rsidR="00B9155C" w:rsidRDefault="00B9155C" w:rsidP="00B9155C">
            <w:pPr>
              <w:rPr>
                <w:b/>
              </w:rPr>
            </w:pPr>
            <w:r>
              <w:rPr>
                <w:b/>
              </w:rPr>
              <w:t>Срок выполн</w:t>
            </w:r>
            <w:r>
              <w:rPr>
                <w:b/>
              </w:rPr>
              <w:t>е</w:t>
            </w:r>
            <w:r>
              <w:rPr>
                <w:b/>
              </w:rPr>
              <w:t>ния</w:t>
            </w:r>
          </w:p>
        </w:tc>
        <w:tc>
          <w:tcPr>
            <w:tcW w:w="7420" w:type="dxa"/>
          </w:tcPr>
          <w:p w:rsidR="00B9155C" w:rsidRDefault="00B9155C" w:rsidP="00B9155C">
            <w:pPr>
              <w:rPr>
                <w:b/>
              </w:rPr>
            </w:pPr>
            <w:r>
              <w:rPr>
                <w:b/>
              </w:rPr>
              <w:t xml:space="preserve">До 12.10.21 </w:t>
            </w:r>
          </w:p>
          <w:p w:rsidR="00B9155C" w:rsidRPr="00F65E86" w:rsidRDefault="00B9155C" w:rsidP="00B9155C">
            <w:pPr>
              <w:rPr>
                <w:b/>
              </w:rPr>
            </w:pPr>
            <w:r>
              <w:rPr>
                <w:b/>
              </w:rPr>
              <w:t>Фото выполненных заданий (в тетради в линейку) о</w:t>
            </w:r>
            <w:r>
              <w:rPr>
                <w:b/>
              </w:rPr>
              <w:t>т</w:t>
            </w:r>
            <w:r>
              <w:rPr>
                <w:b/>
              </w:rPr>
              <w:t xml:space="preserve">правлять на адрес </w:t>
            </w:r>
            <w:hyperlink r:id="rId5" w:history="1">
              <w:r w:rsidRPr="00961FB0">
                <w:rPr>
                  <w:rStyle w:val="a4"/>
                  <w:lang w:val="en-US"/>
                </w:rPr>
                <w:t>dvizhenie</w:t>
              </w:r>
              <w:r w:rsidRPr="00F65E86">
                <w:rPr>
                  <w:rStyle w:val="a4"/>
                </w:rPr>
                <w:t>09@</w:t>
              </w:r>
              <w:r w:rsidRPr="00961FB0">
                <w:rPr>
                  <w:rStyle w:val="a4"/>
                  <w:lang w:val="en-US"/>
                </w:rPr>
                <w:t>mail</w:t>
              </w:r>
              <w:r w:rsidRPr="00F65E86">
                <w:rPr>
                  <w:rStyle w:val="a4"/>
                </w:rPr>
                <w:t>.</w:t>
              </w:r>
              <w:proofErr w:type="spellStart"/>
              <w:r w:rsidRPr="00961FB0">
                <w:rPr>
                  <w:rStyle w:val="a4"/>
                  <w:lang w:val="en-US"/>
                </w:rPr>
                <w:t>ru</w:t>
              </w:r>
              <w:proofErr w:type="spellEnd"/>
            </w:hyperlink>
            <w:r w:rsidRPr="00F65E86">
              <w:t xml:space="preserve"> </w:t>
            </w:r>
          </w:p>
          <w:p w:rsidR="00B9155C" w:rsidRDefault="00B9155C" w:rsidP="00B9155C">
            <w:pPr>
              <w:rPr>
                <w:b/>
              </w:rPr>
            </w:pPr>
            <w:r>
              <w:rPr>
                <w:b/>
              </w:rPr>
              <w:t>В теме письма указать ФИО, группу.</w:t>
            </w:r>
          </w:p>
          <w:p w:rsidR="00B9155C" w:rsidRDefault="00B9155C" w:rsidP="00B9155C">
            <w:pPr>
              <w:rPr>
                <w:b/>
              </w:rPr>
            </w:pPr>
            <w:r>
              <w:rPr>
                <w:b/>
              </w:rPr>
              <w:t>Готовые работы</w:t>
            </w:r>
            <w:r w:rsidRPr="00F65E86">
              <w:rPr>
                <w:b/>
              </w:rPr>
              <w:t xml:space="preserve"> должны быть сфотогр</w:t>
            </w:r>
            <w:r w:rsidRPr="00F65E86">
              <w:rPr>
                <w:b/>
              </w:rPr>
              <w:t>а</w:t>
            </w:r>
            <w:r w:rsidRPr="00F65E86">
              <w:rPr>
                <w:b/>
              </w:rPr>
              <w:t xml:space="preserve">фированы ТОЛЬКО В ВЕРТИКАЛЬНОМ ВИДЕ!!! </w:t>
            </w:r>
            <w:proofErr w:type="gramStart"/>
            <w:r w:rsidRPr="00F65E86">
              <w:rPr>
                <w:b/>
              </w:rPr>
              <w:t>Фото материалов</w:t>
            </w:r>
            <w:proofErr w:type="gramEnd"/>
            <w:r>
              <w:rPr>
                <w:b/>
              </w:rPr>
              <w:t>, сделанных на боку</w:t>
            </w:r>
            <w:r w:rsidRPr="00F65E86">
              <w:rPr>
                <w:b/>
              </w:rPr>
              <w:t>, «вниз головой» приниматься не принимаю</w:t>
            </w:r>
            <w:r>
              <w:rPr>
                <w:b/>
              </w:rPr>
              <w:t>!</w:t>
            </w:r>
          </w:p>
        </w:tc>
      </w:tr>
      <w:tr w:rsidR="00B9155C" w:rsidTr="00B9155C">
        <w:tc>
          <w:tcPr>
            <w:tcW w:w="2376" w:type="dxa"/>
          </w:tcPr>
          <w:p w:rsidR="00B9155C" w:rsidRPr="0035505E" w:rsidRDefault="00B9155C" w:rsidP="00B9155C">
            <w:pPr>
              <w:rPr>
                <w:b/>
              </w:rPr>
            </w:pPr>
            <w:r>
              <w:rPr>
                <w:b/>
              </w:rPr>
              <w:t>Критерии оц</w:t>
            </w:r>
            <w:r>
              <w:rPr>
                <w:b/>
              </w:rPr>
              <w:t>е</w:t>
            </w:r>
            <w:r>
              <w:rPr>
                <w:b/>
              </w:rPr>
              <w:t>нивания</w:t>
            </w:r>
          </w:p>
        </w:tc>
        <w:tc>
          <w:tcPr>
            <w:tcW w:w="7420" w:type="dxa"/>
          </w:tcPr>
          <w:p w:rsidR="00B9155C" w:rsidRDefault="00B9155C" w:rsidP="00B9155C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204"/>
            </w:tblGrid>
            <w:tr w:rsidR="00B9155C" w:rsidTr="001E6ED2">
              <w:trPr>
                <w:trHeight w:val="289"/>
              </w:trPr>
              <w:tc>
                <w:tcPr>
                  <w:tcW w:w="0" w:type="auto"/>
                </w:tcPr>
                <w:p w:rsidR="00B9155C" w:rsidRPr="00DC78F1" w:rsidRDefault="00B9155C" w:rsidP="00B9155C">
                  <w:pPr>
                    <w:pStyle w:val="Default"/>
                    <w:framePr w:hSpace="180" w:wrap="around" w:vAnchor="page" w:hAnchor="margin" w:y="616"/>
                    <w:rPr>
                      <w:b/>
                      <w:bCs/>
                      <w:u w:val="single"/>
                    </w:rPr>
                  </w:pPr>
                  <w:r w:rsidRPr="00DC78F1">
                    <w:rPr>
                      <w:b/>
                      <w:bCs/>
                      <w:u w:val="single"/>
                    </w:rPr>
                    <w:t>Невыполненная в срок работа оценивается «неуд</w:t>
                  </w:r>
                  <w:r w:rsidRPr="00DC78F1">
                    <w:rPr>
                      <w:b/>
                      <w:bCs/>
                      <w:u w:val="single"/>
                    </w:rPr>
                    <w:t>о</w:t>
                  </w:r>
                  <w:r w:rsidRPr="00DC78F1">
                    <w:rPr>
                      <w:b/>
                      <w:bCs/>
                      <w:u w:val="single"/>
                    </w:rPr>
                    <w:t xml:space="preserve">влетворительно». </w:t>
                  </w:r>
                </w:p>
              </w:tc>
            </w:tr>
          </w:tbl>
          <w:p w:rsidR="00B9155C" w:rsidRDefault="00B9155C" w:rsidP="00B9155C">
            <w:pPr>
              <w:rPr>
                <w:b/>
              </w:rPr>
            </w:pPr>
          </w:p>
        </w:tc>
      </w:tr>
    </w:tbl>
    <w:p w:rsidR="00F65E86" w:rsidRPr="00F65E86" w:rsidRDefault="00F65E86" w:rsidP="00B9155C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color w:val="646464"/>
          <w:sz w:val="24"/>
          <w:szCs w:val="24"/>
          <w:lang w:eastAsia="ru-RU"/>
        </w:rPr>
      </w:pPr>
    </w:p>
    <w:p w:rsidR="00F65E86" w:rsidRDefault="00F65E86" w:rsidP="00F65E86">
      <w:pPr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646464"/>
          <w:sz w:val="24"/>
          <w:szCs w:val="24"/>
          <w:lang w:val="en-US" w:eastAsia="ru-RU"/>
        </w:rPr>
      </w:pPr>
    </w:p>
    <w:p w:rsidR="00F65E86" w:rsidRDefault="00F65E86" w:rsidP="00F65E86">
      <w:pPr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646464"/>
          <w:sz w:val="24"/>
          <w:szCs w:val="24"/>
          <w:lang w:val="en-US" w:eastAsia="ru-RU"/>
        </w:rPr>
      </w:pPr>
    </w:p>
    <w:p w:rsidR="00F65E86" w:rsidRDefault="00F65E86" w:rsidP="00F65E86">
      <w:pPr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646464"/>
          <w:sz w:val="24"/>
          <w:szCs w:val="24"/>
          <w:lang w:val="en-US" w:eastAsia="ru-RU"/>
        </w:rPr>
      </w:pPr>
    </w:p>
    <w:p w:rsidR="00F65E86" w:rsidRDefault="00F65E86" w:rsidP="00F65E86">
      <w:pPr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646464"/>
          <w:sz w:val="24"/>
          <w:szCs w:val="24"/>
          <w:lang w:val="en-US" w:eastAsia="ru-RU"/>
        </w:rPr>
      </w:pPr>
    </w:p>
    <w:p w:rsidR="00F65E86" w:rsidRDefault="00F65E86" w:rsidP="00F65E86">
      <w:pPr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646464"/>
          <w:sz w:val="24"/>
          <w:szCs w:val="24"/>
          <w:lang w:val="en-US" w:eastAsia="ru-RU"/>
        </w:rPr>
      </w:pPr>
    </w:p>
    <w:p w:rsidR="00F65E86" w:rsidRDefault="00F65E86" w:rsidP="00F65E86">
      <w:pPr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646464"/>
          <w:sz w:val="24"/>
          <w:szCs w:val="24"/>
          <w:lang w:val="en-US" w:eastAsia="ru-RU"/>
        </w:rPr>
      </w:pPr>
    </w:p>
    <w:p w:rsidR="00F65E86" w:rsidRPr="00F65E86" w:rsidRDefault="00DC78F1" w:rsidP="00B9155C">
      <w:pPr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646464"/>
          <w:sz w:val="24"/>
          <w:szCs w:val="24"/>
          <w:lang w:eastAsia="ru-RU"/>
        </w:rPr>
      </w:pPr>
      <w:bookmarkStart w:id="1" w:name="_GoBack"/>
      <w:r>
        <w:rPr>
          <w:rFonts w:ascii="Times New Roman" w:eastAsia="Times New Roman" w:hAnsi="Times New Roman" w:cs="Times New Roman"/>
          <w:b/>
          <w:color w:val="646464"/>
          <w:sz w:val="24"/>
          <w:szCs w:val="24"/>
          <w:lang w:eastAsia="ru-RU"/>
        </w:rPr>
        <w:t>ТЕМА «</w:t>
      </w:r>
      <w:r w:rsidR="00F65E86" w:rsidRPr="00F65E86">
        <w:rPr>
          <w:rFonts w:ascii="Times New Roman" w:eastAsia="Times New Roman" w:hAnsi="Times New Roman" w:cs="Times New Roman"/>
          <w:b/>
          <w:color w:val="646464"/>
          <w:sz w:val="24"/>
          <w:szCs w:val="24"/>
          <w:lang w:eastAsia="ru-RU"/>
        </w:rPr>
        <w:t>ЛЕКСИЧЕСКОЕ И ГРАММАТИЧЕСКОЕ ЗНАЧЕНИЯ СЛОВА</w:t>
      </w:r>
      <w:r>
        <w:rPr>
          <w:rFonts w:ascii="Times New Roman" w:eastAsia="Times New Roman" w:hAnsi="Times New Roman" w:cs="Times New Roman"/>
          <w:b/>
          <w:color w:val="646464"/>
          <w:sz w:val="24"/>
          <w:szCs w:val="24"/>
          <w:lang w:eastAsia="ru-RU"/>
        </w:rPr>
        <w:t>»</w:t>
      </w:r>
    </w:p>
    <w:bookmarkEnd w:id="1"/>
    <w:p w:rsidR="00BB3F05" w:rsidRPr="00BB3F05" w:rsidRDefault="00BB3F05" w:rsidP="00BB3F05">
      <w:pPr>
        <w:shd w:val="clear" w:color="auto" w:fill="F5F5F5"/>
        <w:spacing w:after="0" w:line="294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</w:t>
      </w: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 имеют лексические и грамматические значения. Лексические значения изучаются лексикологией, грамматические значения изучаются грамматикой — морфологией.</w:t>
      </w:r>
    </w:p>
    <w:p w:rsidR="00BB3F05" w:rsidRPr="00BB3F05" w:rsidRDefault="00BB3F05" w:rsidP="00BB3F05">
      <w:pPr>
        <w:shd w:val="clear" w:color="auto" w:fill="F5F5F5"/>
        <w:spacing w:after="0" w:line="294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Лексическое значение</w:t>
      </w: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слова — это отражение в слове того или иного явления действительности (предмета, события, качества, действия, отношения и </w:t>
      </w:r>
      <w:proofErr w:type="spellStart"/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т.д</w:t>
      </w:r>
      <w:proofErr w:type="spellEnd"/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 </w:t>
      </w:r>
      <w:r w:rsidRPr="00BB3F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Грамматическое значение</w:t>
      </w: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слова — это характеристика его как элемента определенного грамматического класса (</w:t>
      </w:r>
      <w:proofErr w:type="spellStart"/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например</w:t>
      </w:r>
      <w:proofErr w:type="gramStart"/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,</w:t>
      </w:r>
      <w:r w:rsidRPr="00BB3F05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с</w:t>
      </w:r>
      <w:proofErr w:type="gramEnd"/>
      <w:r w:rsidRPr="00BB3F05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тол</w:t>
      </w:r>
      <w:proofErr w:type="spellEnd"/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— существительное мужского рода), как элемента словоизменительного ряда (</w:t>
      </w:r>
      <w:r w:rsidRPr="00BB3F05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стол, стола, столу</w:t>
      </w: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 т. д.) и как элемента словосочетания или предложения, в котором слово связано с другими словами (</w:t>
      </w:r>
      <w:r w:rsidRPr="00BB3F05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ножка стола)</w:t>
      </w:r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</w:p>
    <w:p w:rsidR="00BB3F05" w:rsidRDefault="00BB3F05" w:rsidP="00BB3F05">
      <w:pPr>
        <w:shd w:val="clear" w:color="auto" w:fill="F5F5F5"/>
        <w:spacing w:after="0" w:line="294" w:lineRule="atLeast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                  </w:t>
      </w:r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Лексическое значение слова</w:t>
      </w: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B3F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индивидуально</w:t>
      </w:r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: оно присуще данному слову и этим отграничивает данное слово от других, каждое из которых имеет свое, также индивидуальное значение. Грамматическое значение характеризует, напротив, целые разряды и классы слов; оно</w:t>
      </w: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B3F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категориально. </w:t>
      </w:r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Сравним слова</w:t>
      </w: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B3F05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стол, дом, нож</w:t>
      </w:r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 Каждое из них обладает собственным лексическим значением, обозначая разные предметы. В то же время они характеризуются общими, одними и теми же грамматическими значениями: все они принадлежат к одной части речи — существительному, к одному грамматическому роду — мужскому и имеют форму одного и того же числа — единственного. </w:t>
      </w:r>
      <w:r w:rsidRPr="00BB3F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Лексическое значение</w:t>
      </w: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слова</w:t>
      </w: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B3F05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стол</w:t>
      </w:r>
      <w:r w:rsidRPr="00BB3F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– «предмет домашней мебели, представляющий собой поверхность из твердого материала, укрепленную на одной или нескольких ножках, и служащий для того, чтобы ставить или класть что-нибудь на него».</w:t>
      </w:r>
    </w:p>
    <w:p w:rsidR="00B9155C" w:rsidRPr="00BB3F05" w:rsidRDefault="00B9155C" w:rsidP="00BB3F05">
      <w:pPr>
        <w:shd w:val="clear" w:color="auto" w:fill="F5F5F5"/>
        <w:spacing w:after="0" w:line="294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BB3F05" w:rsidRPr="00BB3F05" w:rsidRDefault="00BB3F05" w:rsidP="00BB3F05">
      <w:pPr>
        <w:shd w:val="clear" w:color="auto" w:fill="F5F5F5"/>
        <w:spacing w:after="0" w:line="294" w:lineRule="atLeast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Лексика языка. Словарный состав языка</w:t>
      </w:r>
      <w:r w:rsidR="00B9155C" w:rsidRPr="00B915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BB3F05" w:rsidRPr="00BB3F05" w:rsidRDefault="00BB3F05" w:rsidP="00BB3F05">
      <w:pPr>
        <w:shd w:val="clear" w:color="auto" w:fill="F5F5F5"/>
        <w:spacing w:after="0" w:line="294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</w:t>
      </w: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Словарь языка имеет в своем составе активную </w:t>
      </w:r>
      <w:proofErr w:type="gramStart"/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лексику</w:t>
      </w:r>
      <w:proofErr w:type="gramEnd"/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 е. слова, которыми пользуются в данный период времени все говорящие, и пассивную лексику, т. е. слова, которыми люди либо перестают, либо только начинают пользоваться. Пассивная лексика: историзмы, архаизмы, неологизмы. </w:t>
      </w:r>
    </w:p>
    <w:p w:rsidR="00BB3F05" w:rsidRPr="00BB3F05" w:rsidRDefault="00BB3F05" w:rsidP="00BB3F05">
      <w:pPr>
        <w:shd w:val="clear" w:color="auto" w:fill="F5F5F5"/>
        <w:spacing w:after="0" w:line="294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              </w:t>
      </w:r>
      <w:r w:rsidRPr="00BB3F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Историзмы</w:t>
      </w: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устаревшие слова, обозначающие понятия, ушедшие из современной жизни;</w:t>
      </w:r>
    </w:p>
    <w:p w:rsidR="00BB3F05" w:rsidRPr="00BB3F05" w:rsidRDefault="00BB3F05" w:rsidP="00BB3F05">
      <w:pPr>
        <w:shd w:val="clear" w:color="auto" w:fill="F5F5F5"/>
        <w:spacing w:after="0" w:line="294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proofErr w:type="gramStart"/>
      <w:r w:rsidRPr="00BB3F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архаизмы</w:t>
      </w: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устаревшие слова, обозначающие названия существующих в настоящее время предметов и явлений, по каким - либо причинам, вытесненные другими словами из активного лексического запаса,</w:t>
      </w:r>
      <w:r w:rsidR="00B9155C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</w:t>
      </w:r>
      <w:r w:rsidRPr="00BB3F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неологизмы</w:t>
      </w: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новые слова, которые ещё не стали привычными и повседневными наименованиями существующих предметов, явлений</w:t>
      </w:r>
      <w:r w:rsidR="00B9155C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</w:t>
      </w: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(Синонимы - слова, сходные, близкие по значению: красный - алый, Родина - Отчизна)</w:t>
      </w:r>
      <w:r w:rsidR="00B9155C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</w:t>
      </w: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(Антонимы – слова, противоположные по значению: север - юг, далекий - близкий).</w:t>
      </w:r>
      <w:proofErr w:type="gramEnd"/>
      <w:r w:rsidR="00B9155C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</w:t>
      </w:r>
      <w:proofErr w:type="gramStart"/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(Омонимы - слова, которые произносятся и пишутся одинаково, но имеют разное значение: брак, гриф, мешать, бор, кисть).</w:t>
      </w:r>
      <w:proofErr w:type="gramEnd"/>
    </w:p>
    <w:p w:rsidR="00BB3F05" w:rsidRPr="00BB3F05" w:rsidRDefault="00BB3F05" w:rsidP="00BB3F05">
      <w:pPr>
        <w:shd w:val="clear" w:color="auto" w:fill="F5F5F5"/>
        <w:spacing w:after="0" w:line="294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 </w:t>
      </w:r>
      <w:r w:rsidRPr="00BB3F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омофоны</w:t>
      </w: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–</w:t>
      </w: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слова</w:t>
      </w:r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,</w:t>
      </w: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совпадающие в звучании </w:t>
      </w:r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</w:t>
      </w: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рок </w:t>
      </w:r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–</w:t>
      </w: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рог</w:t>
      </w:r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);</w:t>
      </w:r>
    </w:p>
    <w:p w:rsidR="00BB3F05" w:rsidRPr="00BB3F05" w:rsidRDefault="00BB3F05" w:rsidP="00BB3F05">
      <w:pPr>
        <w:shd w:val="clear" w:color="auto" w:fill="F5F5F5"/>
        <w:spacing w:after="0" w:line="294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б)</w:t>
      </w: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BB3F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омоформы</w:t>
      </w:r>
      <w:proofErr w:type="spellEnd"/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слова, совпадающие только в отдельных грамматических формах: </w:t>
      </w:r>
    </w:p>
    <w:p w:rsidR="00BB3F05" w:rsidRPr="00BB3F05" w:rsidRDefault="00BB3F05" w:rsidP="00BB3F05">
      <w:pPr>
        <w:shd w:val="clear" w:color="auto" w:fill="F5F5F5"/>
        <w:spacing w:after="0" w:line="294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пила (сущ.)  пила &lt;пить.</w:t>
      </w:r>
    </w:p>
    <w:p w:rsidR="00BB3F05" w:rsidRPr="00BB3F05" w:rsidRDefault="00BB3F05" w:rsidP="00BB3F05">
      <w:pPr>
        <w:shd w:val="clear" w:color="auto" w:fill="F5F5F5"/>
        <w:spacing w:after="0" w:line="294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 </w:t>
      </w:r>
      <w:r w:rsidRPr="00BB3F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омографы</w:t>
      </w:r>
      <w:r w:rsidR="00DF3A4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BB3F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слова, одинаковые по написанию, но разные по звучанию (му</w:t>
      </w:r>
      <w:r w:rsidRPr="00BB3F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</w:t>
      </w: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BB3F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</w:t>
      </w: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ка).</w:t>
      </w:r>
    </w:p>
    <w:p w:rsidR="00BB3F05" w:rsidRPr="00BB3F05" w:rsidRDefault="00BB3F05" w:rsidP="00BB3F05">
      <w:pPr>
        <w:shd w:val="clear" w:color="auto" w:fill="F5F5F5"/>
        <w:spacing w:after="0" w:line="294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(Фразеологизмы – устойчивые сочетания слов, имеющие единое лексическое значение: бить баклуши - бездельничать, сломя голову - быстро).</w:t>
      </w:r>
    </w:p>
    <w:p w:rsidR="00BB3F05" w:rsidRPr="00BB3F05" w:rsidRDefault="00B9155C" w:rsidP="00BB3F05">
      <w:pPr>
        <w:shd w:val="clear" w:color="auto" w:fill="F5F5F5"/>
        <w:spacing w:after="0" w:line="294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(Паронимы -</w:t>
      </w:r>
      <w:r w:rsidR="00BB3F05"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слова, сходные по звучанию, но разные по смыслу: страшный - страстный, невежа - невежда, искусный - искусственный).</w:t>
      </w:r>
      <w:proofErr w:type="gramEnd"/>
    </w:p>
    <w:p w:rsidR="00BB3F05" w:rsidRPr="00BB3F05" w:rsidRDefault="00BB3F05" w:rsidP="00BB3F05">
      <w:pPr>
        <w:shd w:val="clear" w:color="auto" w:fill="F5F5F5"/>
        <w:spacing w:after="0" w:line="294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лексемы языка можно охарактеризовать с 3-х позиций.</w:t>
      </w:r>
    </w:p>
    <w:p w:rsidR="00BB3F05" w:rsidRPr="00BB3F05" w:rsidRDefault="00BB3F05" w:rsidP="00BB3F05">
      <w:pPr>
        <w:shd w:val="clear" w:color="auto" w:fill="F5F5F5"/>
        <w:spacing w:after="0" w:line="294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BB3F05" w:rsidRPr="00BB3F05" w:rsidRDefault="00BB3F05" w:rsidP="00BB3F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F05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shd w:val="clear" w:color="auto" w:fill="F5F5F5"/>
          <w:lang w:eastAsia="ru-RU"/>
        </w:rPr>
        <w:t>По значению</w:t>
      </w:r>
    </w:p>
    <w:p w:rsidR="00BB3F05" w:rsidRPr="00BB3F05" w:rsidRDefault="00BB3F05" w:rsidP="00BB3F05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По употреблению</w:t>
      </w:r>
    </w:p>
    <w:p w:rsidR="00BB3F05" w:rsidRPr="00BB3F05" w:rsidRDefault="00BB3F05" w:rsidP="00BB3F05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По происхождению</w:t>
      </w:r>
    </w:p>
    <w:p w:rsidR="00BB3F05" w:rsidRPr="00BB3F05" w:rsidRDefault="00BB3F05" w:rsidP="00BB3F05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Прямое/переносное</w:t>
      </w:r>
    </w:p>
    <w:p w:rsidR="00BB3F05" w:rsidRPr="00BB3F05" w:rsidRDefault="00BB3F05" w:rsidP="00BB3F05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Общеупотребительные/</w:t>
      </w:r>
    </w:p>
    <w:p w:rsidR="00BB3F05" w:rsidRPr="00BB3F05" w:rsidRDefault="00DF3A41" w:rsidP="00BB3F05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не общеупотребительные</w:t>
      </w:r>
      <w:r w:rsidR="00BB3F05"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слова</w:t>
      </w:r>
    </w:p>
    <w:p w:rsidR="00BB3F05" w:rsidRPr="00BB3F05" w:rsidRDefault="00BB3F05" w:rsidP="00BB3F05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Исконно русские/заимствованные</w:t>
      </w:r>
    </w:p>
    <w:p w:rsidR="00BB3F05" w:rsidRPr="00BB3F05" w:rsidRDefault="00BB3F05" w:rsidP="00BB3F05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Однозначные/многозначные</w:t>
      </w:r>
    </w:p>
    <w:p w:rsidR="00BB3F05" w:rsidRPr="00BB3F05" w:rsidRDefault="00BB3F05" w:rsidP="00BB3F05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Профессиональные слова</w:t>
      </w:r>
    </w:p>
    <w:p w:rsidR="00BB3F05" w:rsidRPr="00BB3F05" w:rsidRDefault="00BB3F05" w:rsidP="00BB3F05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Устаревшие слова</w:t>
      </w:r>
    </w:p>
    <w:p w:rsidR="00BB3F05" w:rsidRPr="00BB3F05" w:rsidRDefault="00BB3F05" w:rsidP="00BB3F05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Омонимы</w:t>
      </w:r>
    </w:p>
    <w:p w:rsidR="00BB3F05" w:rsidRPr="00BB3F05" w:rsidRDefault="00BB3F05" w:rsidP="00BB3F05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Термины</w:t>
      </w:r>
    </w:p>
    <w:p w:rsidR="00BB3F05" w:rsidRPr="00BB3F05" w:rsidRDefault="00BB3F05" w:rsidP="00BB3F05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Архаизмы</w:t>
      </w:r>
    </w:p>
    <w:p w:rsidR="00BB3F05" w:rsidRPr="00BB3F05" w:rsidRDefault="00BB3F05" w:rsidP="00BB3F05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Синонимы, антонимы, паронимы</w:t>
      </w:r>
    </w:p>
    <w:p w:rsidR="00BB3F05" w:rsidRPr="00BB3F05" w:rsidRDefault="00BB3F05" w:rsidP="00BB3F05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Диалектные слова</w:t>
      </w:r>
    </w:p>
    <w:p w:rsidR="00BB3F05" w:rsidRPr="00BB3F05" w:rsidRDefault="00BB3F05" w:rsidP="00BB3F05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Неологизмы</w:t>
      </w:r>
    </w:p>
    <w:p w:rsidR="00BB3F05" w:rsidRPr="00BB3F05" w:rsidRDefault="00BB3F05" w:rsidP="00BB3F05">
      <w:pPr>
        <w:shd w:val="clear" w:color="auto" w:fill="F5F5F5"/>
        <w:spacing w:after="0" w:line="294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BB3F05" w:rsidRDefault="00B9155C" w:rsidP="00BB3F05">
      <w:pPr>
        <w:shd w:val="clear" w:color="auto" w:fill="F5F5F5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="00BB3F05"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 русского языка имеют свойство употребляться в прямом и переносном значениях. Пример: Официант </w:t>
      </w:r>
      <w:r w:rsidR="00BB3F05" w:rsidRPr="00BB3F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несет</w:t>
      </w:r>
      <w:r w:rsidR="00BB3F05"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поднос</w:t>
      </w:r>
      <w:proofErr w:type="gramStart"/>
      <w:r w:rsidR="00BB3F05"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BB3F05"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="00BB3F05"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="00BB3F05"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есет - прямое значение). Собеседник несет откровенную чушь</w:t>
      </w:r>
      <w:proofErr w:type="gramStart"/>
      <w:r w:rsidR="00BB3F05"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BB3F05"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="00BB3F05"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="00BB3F05"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есет – переносное значение).</w:t>
      </w:r>
    </w:p>
    <w:p w:rsidR="00B9155C" w:rsidRPr="00BB3F05" w:rsidRDefault="00B9155C" w:rsidP="00BB3F05">
      <w:pPr>
        <w:shd w:val="clear" w:color="auto" w:fill="F5F5F5"/>
        <w:spacing w:after="0" w:line="294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BB3F05" w:rsidRPr="00BB3F05" w:rsidRDefault="00BB3F05" w:rsidP="00BB3F05">
      <w:pPr>
        <w:shd w:val="clear" w:color="auto" w:fill="F5F5F5"/>
        <w:spacing w:after="0" w:line="294" w:lineRule="atLeast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 лексического разбора</w:t>
      </w: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(нужно определить)</w:t>
      </w:r>
    </w:p>
    <w:p w:rsidR="00BB3F05" w:rsidRPr="00BB3F05" w:rsidRDefault="00BB3F05" w:rsidP="00BB3F05">
      <w:pPr>
        <w:shd w:val="clear" w:color="auto" w:fill="F5F5F5"/>
        <w:spacing w:after="0" w:line="294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1)однозначное слово или многозначное;</w:t>
      </w:r>
    </w:p>
    <w:p w:rsidR="00BB3F05" w:rsidRPr="00BB3F05" w:rsidRDefault="00BB3F05" w:rsidP="00BB3F05">
      <w:pPr>
        <w:shd w:val="clear" w:color="auto" w:fill="F5F5F5"/>
        <w:spacing w:after="0" w:line="294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2)прямое или переносное значение оно имеет;</w:t>
      </w:r>
    </w:p>
    <w:p w:rsidR="00BB3F05" w:rsidRPr="00BB3F05" w:rsidRDefault="00BB3F05" w:rsidP="00BB3F05">
      <w:pPr>
        <w:shd w:val="clear" w:color="auto" w:fill="F5F5F5"/>
        <w:spacing w:after="0" w:line="294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3)лексическое значение слова в данном контексте;</w:t>
      </w:r>
    </w:p>
    <w:p w:rsidR="00BB3F05" w:rsidRPr="00BB3F05" w:rsidRDefault="00BB3F05" w:rsidP="00BB3F05">
      <w:pPr>
        <w:shd w:val="clear" w:color="auto" w:fill="F5F5F5"/>
        <w:spacing w:after="0" w:line="294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4)общеупотребительное или нет (если нет, </w:t>
      </w:r>
      <w:proofErr w:type="gramStart"/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</w:t>
      </w:r>
      <w:proofErr w:type="gramEnd"/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какому типу специальной лексики относится: диалектизмы, профессионализмы, историзмы, архаизмы, неологизмы, жаргонизмы, варваризмы, интернационализмы, экзотизмы);</w:t>
      </w:r>
    </w:p>
    <w:p w:rsidR="00BB3F05" w:rsidRPr="00BB3F05" w:rsidRDefault="00BB3F05" w:rsidP="00BB3F05">
      <w:pPr>
        <w:shd w:val="clear" w:color="auto" w:fill="F5F5F5"/>
        <w:spacing w:after="0" w:line="294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5)входит в активный или пассивный словарь;</w:t>
      </w:r>
    </w:p>
    <w:p w:rsidR="00BB3F05" w:rsidRPr="00BB3F05" w:rsidRDefault="00BB3F05" w:rsidP="00BB3F05">
      <w:pPr>
        <w:shd w:val="clear" w:color="auto" w:fill="F5F5F5"/>
        <w:spacing w:after="0" w:line="294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6)исконно русское или заимствованное;</w:t>
      </w:r>
    </w:p>
    <w:p w:rsidR="00BB3F05" w:rsidRPr="00BB3F05" w:rsidRDefault="00BB3F05" w:rsidP="00BB3F05">
      <w:pPr>
        <w:shd w:val="clear" w:color="auto" w:fill="F5F5F5"/>
        <w:spacing w:after="0" w:line="294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7)имеет ли омонимы (привести примеры); к какому типу относится: омофоны, омографы, </w:t>
      </w:r>
      <w:proofErr w:type="spellStart"/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омоформы</w:t>
      </w:r>
      <w:proofErr w:type="spellEnd"/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B3F05" w:rsidRPr="00BB3F05" w:rsidRDefault="00BB3F05" w:rsidP="00BB3F05">
      <w:pPr>
        <w:shd w:val="clear" w:color="auto" w:fill="F5F5F5"/>
        <w:spacing w:after="0" w:line="294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8)имеет ли синонимы (привести примеры);</w:t>
      </w:r>
    </w:p>
    <w:p w:rsidR="00BB3F05" w:rsidRPr="00BB3F05" w:rsidRDefault="00BB3F05" w:rsidP="00BB3F05">
      <w:pPr>
        <w:shd w:val="clear" w:color="auto" w:fill="F5F5F5"/>
        <w:spacing w:after="0" w:line="294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9)имеет ли антонимы (привести примеры);</w:t>
      </w:r>
    </w:p>
    <w:p w:rsidR="00BB3F05" w:rsidRPr="00BB3F05" w:rsidRDefault="00BB3F05" w:rsidP="00BB3F05">
      <w:pPr>
        <w:shd w:val="clear" w:color="auto" w:fill="F5F5F5"/>
        <w:spacing w:after="0" w:line="294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в каком стиле речи преимущественно употребляется.</w:t>
      </w:r>
    </w:p>
    <w:p w:rsidR="00BB3F05" w:rsidRPr="00BB3F05" w:rsidRDefault="00BB3F05" w:rsidP="00BB3F05">
      <w:pPr>
        <w:shd w:val="clear" w:color="auto" w:fill="F5F5F5"/>
        <w:spacing w:after="0" w:line="294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Образец</w:t>
      </w:r>
      <w:proofErr w:type="gramStart"/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:...</w:t>
      </w:r>
      <w:proofErr w:type="gramEnd"/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покушала у </w:t>
      </w:r>
      <w:r w:rsidRPr="00BB3F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переплетчика</w:t>
      </w: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немножко клейстеру…;…в окнах домов показались </w:t>
      </w:r>
      <w:r w:rsidRPr="00BB3F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огни</w:t>
      </w: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</w:p>
    <w:p w:rsidR="00BB3F05" w:rsidRPr="00BB3F05" w:rsidRDefault="00BB3F05" w:rsidP="00BB3F05">
      <w:pPr>
        <w:shd w:val="clear" w:color="auto" w:fill="F5F5F5"/>
        <w:spacing w:after="0" w:line="294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proofErr w:type="gramStart"/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Переплетчик – 1.однозначное; 2. прямое, наименование профессии. 3. «специалист по переплету книг» 4. общеупотребительное. 5. из активного словаря. 6. исконно русское, общеславянское. 7. не имеет омонимов. 8. не имеет синонимов. 9. не имеет антонимов. 10. в разговорном и книжных стилях: публици</w:t>
      </w:r>
      <w:r w:rsidR="00B915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стическом, научном, стиле художественном</w:t>
      </w:r>
      <w:r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BB3F05" w:rsidRPr="00BB3F05" w:rsidRDefault="00B9155C" w:rsidP="00BB3F05">
      <w:pPr>
        <w:shd w:val="clear" w:color="auto" w:fill="F5F5F5"/>
        <w:spacing w:after="0" w:line="294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Огни- 1. </w:t>
      </w:r>
      <w:r w:rsidR="00BB3F05"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многозначное. 2. переносное. 3. «освещение помещения внутри дома». 4.общеупотребительное. 5. из активного запаса. 6. исконно русское, общеславянское. 7. не имеет омонимов. 8. </w:t>
      </w:r>
      <w:r w:rsidR="00BB3F05" w:rsidRPr="00BB3F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свечи, осветительные приборы, лампы, люстры</w:t>
      </w:r>
      <w:r w:rsidR="00BB3F05"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9. не имеет антонимов в этом значении. 10. в разговорных и книжных стилях: публицист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ическом, стиле художественном</w:t>
      </w:r>
      <w:r w:rsidR="00BB3F05" w:rsidRPr="00BB3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7D326D" w:rsidRDefault="007D326D" w:rsidP="00DC78F1">
      <w:pPr>
        <w:jc w:val="center"/>
      </w:pPr>
    </w:p>
    <w:p w:rsidR="00B9155C" w:rsidRDefault="00B9155C" w:rsidP="00DC78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8F1" w:rsidRPr="00DF3A41" w:rsidRDefault="00DC78F1" w:rsidP="00DC78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A41">
        <w:rPr>
          <w:rFonts w:ascii="Times New Roman" w:hAnsi="Times New Roman" w:cs="Times New Roman"/>
          <w:b/>
          <w:sz w:val="24"/>
          <w:szCs w:val="24"/>
        </w:rPr>
        <w:lastRenderedPageBreak/>
        <w:t>ЗАДАНИЕ</w:t>
      </w:r>
      <w:r w:rsidR="00BB3F05" w:rsidRPr="00DF3A41">
        <w:rPr>
          <w:rFonts w:ascii="Times New Roman" w:hAnsi="Times New Roman" w:cs="Times New Roman"/>
          <w:b/>
          <w:sz w:val="24"/>
          <w:szCs w:val="24"/>
        </w:rPr>
        <w:t xml:space="preserve"> 1 </w:t>
      </w:r>
    </w:p>
    <w:p w:rsidR="00DF3A41" w:rsidRPr="00DF3A41" w:rsidRDefault="00DF3A41" w:rsidP="00DF3A4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3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Подберите  к словам  из левой колонки соответствующие толкования из </w:t>
      </w:r>
      <w:r w:rsidRPr="00DF3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правой колонки.    Например,  8а</w:t>
      </w:r>
      <w:r w:rsidRPr="00DF3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DF3A41" w:rsidRPr="00DF3A41" w:rsidRDefault="00DF3A41" w:rsidP="00DF3A4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3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 лидер                             а. создавшееся общественное мнение </w:t>
      </w:r>
    </w:p>
    <w:p w:rsidR="00DF3A41" w:rsidRPr="00DF3A41" w:rsidRDefault="00DF3A41" w:rsidP="00DF3A4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3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 цитата                            б. тот, кто защищает </w:t>
      </w:r>
    </w:p>
    <w:p w:rsidR="00DF3A41" w:rsidRPr="00DF3A41" w:rsidRDefault="00DF3A41" w:rsidP="00DF3A4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3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 помощник                      в. имеющий влияние, авторитет </w:t>
      </w:r>
    </w:p>
    <w:p w:rsidR="00DF3A41" w:rsidRPr="00DF3A41" w:rsidRDefault="00DF3A41" w:rsidP="00DF3A4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3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 подлог                            г. знающий </w:t>
      </w:r>
    </w:p>
    <w:p w:rsidR="00DF3A41" w:rsidRPr="00DF3A41" w:rsidRDefault="00DF3A41" w:rsidP="00DF3A4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3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 зазнайка                       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F3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д.   тот, кто помогает </w:t>
      </w:r>
    </w:p>
    <w:p w:rsidR="00DF3A41" w:rsidRPr="00DF3A41" w:rsidRDefault="00DF3A41" w:rsidP="00DF3A4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3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6 знаток                           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F3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е. фальшь </w:t>
      </w:r>
    </w:p>
    <w:p w:rsidR="00DF3A41" w:rsidRPr="00DF3A41" w:rsidRDefault="00DF3A41" w:rsidP="00DF3A4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3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 покровитель                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Pr="00DF3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к. тот, кто гордится собой </w:t>
      </w:r>
    </w:p>
    <w:p w:rsidR="00DF3A41" w:rsidRPr="00DF3A41" w:rsidRDefault="00DF3A41" w:rsidP="00DF3A4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3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8 репутация                    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Pr="00DF3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л. плохо </w:t>
      </w:r>
      <w:proofErr w:type="gramStart"/>
      <w:r w:rsidRPr="00DF3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относящийся</w:t>
      </w:r>
      <w:proofErr w:type="gramEnd"/>
      <w:r w:rsidRPr="00DF3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 другому </w:t>
      </w:r>
    </w:p>
    <w:p w:rsidR="00DF3A41" w:rsidRDefault="00DF3A41" w:rsidP="00DF3A4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3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9 недоброжелатель     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</w:t>
      </w:r>
      <w:r w:rsidRPr="00DF3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м. выдержка из текста</w:t>
      </w:r>
    </w:p>
    <w:p w:rsidR="00DF3A41" w:rsidRPr="00B9155C" w:rsidRDefault="00DF3A41" w:rsidP="00DF3A4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9155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ЗАДАНИЕ 2</w:t>
      </w:r>
    </w:p>
    <w:p w:rsidR="00DF3A41" w:rsidRPr="00B9155C" w:rsidRDefault="00DF3A41" w:rsidP="00DF3A41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</w:t>
      </w:r>
      <w:r w:rsidRPr="00DF3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Определите, у каких слов окончания имеют одинаковое грамматическое значение. Какое именно? Найдите слова с одинаковым лексическим значением. Запишите слова в две колонки. </w:t>
      </w:r>
      <w:proofErr w:type="gramStart"/>
      <w:r w:rsidRPr="00DF3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Деревушка, по дороге, бежала, петь, у озера, в море, население, </w:t>
      </w:r>
      <w:proofErr w:type="spellStart"/>
      <w:r w:rsidRPr="00DF3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увидя</w:t>
      </w:r>
      <w:proofErr w:type="spellEnd"/>
      <w:r w:rsidRPr="00DF3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  земля, мурлыча, голова, озёра, Маша, летала, лепить, море, спеть, дожди, яркий, люди, весенний, красивый, экзамены, азбука, алфавит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экзамен, города. </w:t>
      </w:r>
      <w:proofErr w:type="gramEnd"/>
    </w:p>
    <w:p w:rsidR="00DF3A41" w:rsidRPr="00B9155C" w:rsidRDefault="00DF3A41" w:rsidP="00DF3A4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9155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ЗАДАНИЕ 3</w:t>
      </w:r>
    </w:p>
    <w:p w:rsidR="00BB3F05" w:rsidRDefault="00DF3A41" w:rsidP="00DF3A41"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</w:t>
      </w:r>
      <w:r w:rsidRPr="00DF3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Попробуйте сами составить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такие две группы слов как (задание 2</w:t>
      </w:r>
      <w:r w:rsidRPr="00DF3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F3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одинаковым лексическим и одинаковым грамматическим значениями.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F3A41">
        <w:rPr>
          <w:rFonts w:ascii="Tahoma" w:hAnsi="Tahoma" w:cs="Tahoma"/>
          <w:color w:val="000000"/>
          <w:sz w:val="18"/>
          <w:szCs w:val="18"/>
        </w:rPr>
        <w:br/>
      </w:r>
    </w:p>
    <w:p w:rsidR="00DC78F1" w:rsidRDefault="00DC78F1" w:rsidP="00DC78F1">
      <w:pPr>
        <w:jc w:val="center"/>
      </w:pPr>
    </w:p>
    <w:sectPr w:rsidR="00DC78F1" w:rsidSect="00F65E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1ED"/>
    <w:rsid w:val="002061ED"/>
    <w:rsid w:val="007D326D"/>
    <w:rsid w:val="00B9155C"/>
    <w:rsid w:val="00BB3F05"/>
    <w:rsid w:val="00DC78F1"/>
    <w:rsid w:val="00DF3A41"/>
    <w:rsid w:val="00F6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5E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65E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F65E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5E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65E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F65E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vizhenie09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1028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2021-12-09T14:35:00Z</dcterms:created>
  <dcterms:modified xsi:type="dcterms:W3CDTF">2021-12-09T15:28:00Z</dcterms:modified>
</cp:coreProperties>
</file>