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D8" w:rsidRDefault="00753F25" w:rsidP="00AD3A41">
      <w:pPr>
        <w:tabs>
          <w:tab w:val="left" w:pos="889"/>
        </w:tabs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1</w:t>
      </w:r>
      <w:r w:rsidR="00F71990">
        <w:rPr>
          <w:rFonts w:asciiTheme="minorHAnsi" w:eastAsiaTheme="minorHAnsi" w:hAnsiTheme="minorHAnsi" w:cstheme="minorBidi"/>
          <w:b/>
          <w:sz w:val="28"/>
          <w:szCs w:val="28"/>
        </w:rPr>
        <w:t>3</w:t>
      </w:r>
      <w:r w:rsidR="006D5CD8">
        <w:rPr>
          <w:rFonts w:asciiTheme="minorHAnsi" w:eastAsiaTheme="minorHAnsi" w:hAnsiTheme="minorHAnsi" w:cstheme="minorBidi"/>
          <w:b/>
          <w:sz w:val="28"/>
          <w:szCs w:val="28"/>
        </w:rPr>
        <w:t>.04.2020</w:t>
      </w:r>
    </w:p>
    <w:p w:rsidR="00AD3A41" w:rsidRDefault="00AD3A41" w:rsidP="00AD3A41">
      <w:pPr>
        <w:tabs>
          <w:tab w:val="left" w:pos="889"/>
        </w:tabs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Изучить лекцию (краткое изложение прилагается, а также учебник Е.Я Мельников Технология неорганических веществ и минеральных удобрений), самостоятельно. Ответить и направить для проверки самостоятельную работу по электронному адресу участника дистанционного обучения </w:t>
      </w:r>
      <w:proofErr w:type="spellStart"/>
      <w:r>
        <w:rPr>
          <w:rFonts w:asciiTheme="minorHAnsi" w:eastAsiaTheme="minorHAnsi" w:hAnsiTheme="minorHAnsi" w:cstheme="minorBidi"/>
          <w:b/>
          <w:sz w:val="28"/>
          <w:szCs w:val="28"/>
        </w:rPr>
        <w:t>Рузич</w:t>
      </w:r>
      <w:proofErr w:type="spellEnd"/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И.В.</w:t>
      </w:r>
      <w:r w:rsidR="0012718F">
        <w:rPr>
          <w:rFonts w:asciiTheme="minorHAnsi" w:eastAsiaTheme="minorHAnsi" w:hAnsiTheme="minorHAnsi" w:cstheme="minorBidi"/>
          <w:b/>
          <w:sz w:val="28"/>
          <w:szCs w:val="28"/>
        </w:rPr>
        <w:t>\</w:t>
      </w:r>
      <w:r w:rsidR="0012718F" w:rsidRPr="0012718F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hyperlink r:id="rId8" w:history="1">
        <w:r w:rsidR="00F71990" w:rsidRPr="006F018F">
          <w:rPr>
            <w:rStyle w:val="a3"/>
            <w:rFonts w:asciiTheme="minorHAnsi" w:eastAsiaTheme="minorHAnsi" w:hAnsiTheme="minorHAnsi" w:cstheme="minorBidi"/>
            <w:sz w:val="32"/>
            <w:szCs w:val="32"/>
            <w:lang w:val="en-US"/>
          </w:rPr>
          <w:t>Ruzich</w:t>
        </w:r>
        <w:r w:rsidR="00F71990" w:rsidRPr="006F018F">
          <w:rPr>
            <w:rStyle w:val="a3"/>
            <w:rFonts w:asciiTheme="minorHAnsi" w:eastAsiaTheme="minorHAnsi" w:hAnsiTheme="minorHAnsi" w:cstheme="minorBidi"/>
            <w:sz w:val="32"/>
            <w:szCs w:val="32"/>
          </w:rPr>
          <w:t>-</w:t>
        </w:r>
        <w:r w:rsidR="00F71990" w:rsidRPr="006F018F">
          <w:rPr>
            <w:rStyle w:val="a3"/>
            <w:rFonts w:asciiTheme="minorHAnsi" w:eastAsiaTheme="minorHAnsi" w:hAnsiTheme="minorHAnsi" w:cstheme="minorBidi"/>
            <w:sz w:val="32"/>
            <w:szCs w:val="32"/>
            <w:lang w:val="en-US"/>
          </w:rPr>
          <w:t>Irina</w:t>
        </w:r>
        <w:r w:rsidR="00F71990" w:rsidRPr="006F018F">
          <w:rPr>
            <w:rStyle w:val="a3"/>
            <w:rFonts w:asciiTheme="minorHAnsi" w:eastAsiaTheme="minorHAnsi" w:hAnsiTheme="minorHAnsi" w:cstheme="minorBidi"/>
            <w:sz w:val="32"/>
            <w:szCs w:val="32"/>
          </w:rPr>
          <w:t>@</w:t>
        </w:r>
        <w:r w:rsidR="00F71990" w:rsidRPr="006F018F">
          <w:rPr>
            <w:rStyle w:val="a3"/>
            <w:rFonts w:asciiTheme="minorHAnsi" w:eastAsiaTheme="minorHAnsi" w:hAnsiTheme="minorHAnsi" w:cstheme="minorBidi"/>
            <w:sz w:val="32"/>
            <w:szCs w:val="32"/>
            <w:lang w:val="en-US"/>
          </w:rPr>
          <w:t>yandex</w:t>
        </w:r>
        <w:r w:rsidR="00F71990" w:rsidRPr="006F018F">
          <w:rPr>
            <w:rStyle w:val="a3"/>
            <w:rFonts w:asciiTheme="minorHAnsi" w:eastAsiaTheme="minorHAnsi" w:hAnsiTheme="minorHAnsi" w:cstheme="minorBidi"/>
            <w:sz w:val="32"/>
            <w:szCs w:val="32"/>
          </w:rPr>
          <w:t>.</w:t>
        </w:r>
        <w:r w:rsidR="00F71990" w:rsidRPr="006F018F">
          <w:rPr>
            <w:rStyle w:val="a3"/>
            <w:rFonts w:asciiTheme="minorHAnsi" w:eastAsiaTheme="minorHAnsi" w:hAnsiTheme="minorHAnsi" w:cstheme="minorBidi"/>
            <w:sz w:val="32"/>
            <w:szCs w:val="32"/>
            <w:lang w:val="en-US"/>
          </w:rPr>
          <w:t>ru</w:t>
        </w:r>
      </w:hyperlink>
      <w:r w:rsidR="00F71990">
        <w:rPr>
          <w:rFonts w:asciiTheme="minorHAnsi" w:eastAsiaTheme="minorHAnsi" w:hAnsiTheme="minorHAnsi" w:cstheme="minorBidi"/>
          <w:sz w:val="32"/>
          <w:szCs w:val="32"/>
        </w:rPr>
        <w:t>, либо прикрепляем к теме в программе (что бы сразу видеть оценку</w:t>
      </w:r>
      <w:proofErr w:type="gramStart"/>
      <w:r w:rsidR="00F71990">
        <w:rPr>
          <w:rFonts w:asciiTheme="minorHAnsi" w:eastAsiaTheme="minorHAnsi" w:hAnsiTheme="minorHAnsi" w:cstheme="minorBidi"/>
          <w:sz w:val="32"/>
          <w:szCs w:val="32"/>
        </w:rPr>
        <w:t>)</w:t>
      </w:r>
      <w:bookmarkStart w:id="0" w:name="_GoBack"/>
      <w:bookmarkEnd w:id="0"/>
      <w:r w:rsidR="0012718F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:</w:t>
      </w:r>
      <w:r w:rsidR="00AE4B33">
        <w:rPr>
          <w:rFonts w:asciiTheme="minorHAnsi" w:eastAsiaTheme="minorHAnsi" w:hAnsiTheme="minorHAnsi" w:cstheme="minorBidi"/>
          <w:b/>
          <w:sz w:val="28"/>
          <w:szCs w:val="28"/>
        </w:rPr>
        <w:t xml:space="preserve">, </w:t>
      </w:r>
      <w:proofErr w:type="gramEnd"/>
      <w:r w:rsidR="00AE4B33">
        <w:rPr>
          <w:rFonts w:asciiTheme="minorHAnsi" w:eastAsiaTheme="minorHAnsi" w:hAnsiTheme="minorHAnsi" w:cstheme="minorBidi"/>
          <w:b/>
          <w:sz w:val="28"/>
          <w:szCs w:val="28"/>
        </w:rPr>
        <w:t>проставляем в письме группу, фамилию и дату</w:t>
      </w:r>
      <w:r w:rsidR="002F0BCD">
        <w:rPr>
          <w:rFonts w:asciiTheme="minorHAnsi" w:eastAsiaTheme="minorHAnsi" w:hAnsiTheme="minorHAnsi" w:cstheme="minorBidi"/>
          <w:b/>
          <w:sz w:val="28"/>
          <w:szCs w:val="28"/>
        </w:rPr>
        <w:t>,</w:t>
      </w:r>
      <w:r w:rsidR="00F71990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="002F0BCD">
        <w:rPr>
          <w:rFonts w:asciiTheme="minorHAnsi" w:eastAsiaTheme="minorHAnsi" w:hAnsiTheme="minorHAnsi" w:cstheme="minorBidi"/>
          <w:b/>
          <w:sz w:val="28"/>
          <w:szCs w:val="28"/>
        </w:rPr>
        <w:t>тему урока</w:t>
      </w:r>
    </w:p>
    <w:p w:rsidR="00F71990" w:rsidRDefault="00F71990" w:rsidP="00AD3A41">
      <w:pPr>
        <w:tabs>
          <w:tab w:val="left" w:pos="889"/>
        </w:tabs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Вопросы:</w:t>
      </w:r>
    </w:p>
    <w:p w:rsidR="00F71990" w:rsidRPr="00F71990" w:rsidRDefault="00F71990" w:rsidP="00F7199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7199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</w:t>
      </w:r>
      <w:proofErr w:type="gramStart"/>
      <w:r w:rsidRPr="00F7199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</w:t>
      </w:r>
      <w:proofErr w:type="gramEnd"/>
      <w:r w:rsidRPr="00F7199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очему аппарат, где происходит процесс нейтрализации называется ИТН?</w:t>
      </w:r>
    </w:p>
    <w:p w:rsidR="00F71990" w:rsidRPr="00F71990" w:rsidRDefault="00F71990" w:rsidP="00F7199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7199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</w:t>
      </w:r>
      <w:proofErr w:type="gramStart"/>
      <w:r w:rsidRPr="00F7199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З</w:t>
      </w:r>
      <w:proofErr w:type="gramEnd"/>
      <w:r w:rsidRPr="00F7199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а счет чего </w:t>
      </w:r>
      <w:r w:rsidRPr="00F7199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(каких процессов) </w:t>
      </w:r>
      <w:r w:rsidRPr="00F7199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выпарном аппарате происходит увеличение концентрации раствора с 90% до 99,7 %?</w:t>
      </w:r>
    </w:p>
    <w:p w:rsidR="00F71990" w:rsidRPr="00F71990" w:rsidRDefault="00F71990" w:rsidP="00F7199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7199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</w:t>
      </w:r>
      <w:proofErr w:type="gramStart"/>
      <w:r w:rsidRPr="00F7199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</w:t>
      </w:r>
      <w:proofErr w:type="gramEnd"/>
      <w:r w:rsidRPr="00F7199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еречислите оборудование (к </w:t>
      </w:r>
      <w:r w:rsidRPr="00F7199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ниже</w:t>
      </w:r>
      <w:r w:rsidRPr="00F7199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перечисленному в лекции) необходимое для производства аммиачной селитры</w:t>
      </w:r>
    </w:p>
    <w:p w:rsidR="00F71990" w:rsidRPr="00F71990" w:rsidRDefault="00F71990" w:rsidP="00F7199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71990" w:rsidRPr="00F71990" w:rsidRDefault="00F71990" w:rsidP="00F71990">
      <w:pPr>
        <w:shd w:val="clear" w:color="auto" w:fill="FFFFFF"/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7199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Устройство и режим работы основного оборудования в производстве аммиачной селитры</w:t>
      </w:r>
    </w:p>
    <w:p w:rsidR="00F71990" w:rsidRPr="00F71990" w:rsidRDefault="00F71990" w:rsidP="00F719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990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DE9AA12" wp14:editId="382E624F">
            <wp:extent cx="2676525" cy="4457927"/>
            <wp:effectExtent l="0" t="0" r="0" b="0"/>
            <wp:docPr id="2" name="Рисунок 2" descr="https://studwood.ru/imag_/43/90331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wood.ru/imag_/43/90331/image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887" cy="44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990" w:rsidRPr="00F71990" w:rsidRDefault="00F71990" w:rsidP="00F7199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/>
          <w:color w:val="000000"/>
          <w:sz w:val="20"/>
          <w:szCs w:val="20"/>
          <w:lang w:eastAsia="ru-RU"/>
        </w:rPr>
        <w:sectPr w:rsidR="00F71990" w:rsidRPr="00F71990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1990" w:rsidRPr="00F71990" w:rsidRDefault="00F71990" w:rsidP="00F7199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color w:val="000000"/>
          <w:lang w:eastAsia="ru-RU"/>
        </w:rPr>
      </w:pPr>
      <w:r w:rsidRPr="00F71990">
        <w:rPr>
          <w:rFonts w:ascii="Arial" w:eastAsia="Times New Roman" w:hAnsi="Arial" w:cs="Arial"/>
          <w:b/>
          <w:color w:val="000000"/>
          <w:lang w:eastAsia="ru-RU"/>
        </w:rPr>
        <w:lastRenderedPageBreak/>
        <w:t>Аппарат ИТН</w:t>
      </w:r>
      <w:r w:rsidRPr="00F71990">
        <w:rPr>
          <w:rFonts w:ascii="Arial" w:eastAsia="Times New Roman" w:hAnsi="Arial" w:cs="Arial"/>
          <w:color w:val="000000"/>
          <w:lang w:eastAsia="ru-RU"/>
        </w:rPr>
        <w:t xml:space="preserve"> имеет общую высоту 10 м и состоит из двух частей: </w:t>
      </w:r>
      <w:proofErr w:type="gramStart"/>
      <w:r w:rsidRPr="00F71990">
        <w:rPr>
          <w:rFonts w:ascii="Arial" w:eastAsia="Times New Roman" w:hAnsi="Arial" w:cs="Arial"/>
          <w:color w:val="000000"/>
          <w:lang w:eastAsia="ru-RU"/>
        </w:rPr>
        <w:t>нижней</w:t>
      </w:r>
      <w:proofErr w:type="gramEnd"/>
      <w:r w:rsidRPr="00F71990">
        <w:rPr>
          <w:rFonts w:ascii="Arial" w:eastAsia="Times New Roman" w:hAnsi="Arial" w:cs="Arial"/>
          <w:color w:val="000000"/>
          <w:lang w:eastAsia="ru-RU"/>
        </w:rPr>
        <w:t xml:space="preserve"> реакционной и верхней сепарационной. В реакционной части находится перфорированный </w:t>
      </w:r>
      <w:proofErr w:type="gramStart"/>
      <w:r w:rsidRPr="00F71990">
        <w:rPr>
          <w:rFonts w:ascii="Arial" w:eastAsia="Times New Roman" w:hAnsi="Arial" w:cs="Arial"/>
          <w:color w:val="000000"/>
          <w:lang w:eastAsia="ru-RU"/>
        </w:rPr>
        <w:t>стакан</w:t>
      </w:r>
      <w:proofErr w:type="gramEnd"/>
      <w:r w:rsidRPr="00F71990">
        <w:rPr>
          <w:rFonts w:ascii="Arial" w:eastAsia="Times New Roman" w:hAnsi="Arial" w:cs="Arial"/>
          <w:color w:val="000000"/>
          <w:lang w:eastAsia="ru-RU"/>
        </w:rPr>
        <w:t xml:space="preserve"> в который подают азотную кислоту и аммиак. При этом за счет хорошей теплоотдачи реакционной массы стенкам стакана, реакция нейтрализации протекает при температуре, более низкой, чем температура кипения кислоты. Образующийся раствор нитрата аммония закипает, и из него испаряется вода. За счет подъемной силы пара парожидкостная эмульсия выбрасывается из верхней части стакана и проходит через кольцевой зазор между корпусом и стаканом, продолжая упариваться. Затем она поступает в верхнюю сепарационную часть, где раствор, проходя ряд тарелок, отмывается от аммиака раствором нитрата аммония и конденсатом сокового пара. Время пребывания реагентов в реакционной зоне не превышает одной секунды, благодаря чему не происходит термического разложения кислоты и нитрата аммония. За счет использования теплоты нейтрализации в аппарате испаряется большая часть воды и образуется 90% раствор нитрата аммония.</w:t>
      </w:r>
    </w:p>
    <w:p w:rsidR="00F71990" w:rsidRPr="00F71990" w:rsidRDefault="00F71990" w:rsidP="00F7199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color w:val="000000"/>
          <w:lang w:eastAsia="ru-RU"/>
        </w:rPr>
      </w:pPr>
      <w:r w:rsidRPr="00F71990">
        <w:rPr>
          <w:rFonts w:ascii="Arial" w:eastAsia="Times New Roman" w:hAnsi="Arial" w:cs="Arial"/>
          <w:b/>
          <w:color w:val="000000"/>
          <w:lang w:eastAsia="ru-RU"/>
        </w:rPr>
        <w:t>Комбинированный выпарной аппарат</w:t>
      </w:r>
      <w:r w:rsidRPr="00F71990">
        <w:rPr>
          <w:rFonts w:ascii="Arial" w:eastAsia="Times New Roman" w:hAnsi="Arial" w:cs="Arial"/>
          <w:color w:val="000000"/>
          <w:lang w:eastAsia="ru-RU"/>
        </w:rPr>
        <w:t xml:space="preserve"> высотой 16 м состоит из двух частей. В нижней </w:t>
      </w:r>
      <w:proofErr w:type="spellStart"/>
      <w:r w:rsidRPr="00F71990">
        <w:rPr>
          <w:rFonts w:ascii="Arial" w:eastAsia="Times New Roman" w:hAnsi="Arial" w:cs="Arial"/>
          <w:color w:val="000000"/>
          <w:lang w:eastAsia="ru-RU"/>
        </w:rPr>
        <w:t>кожухотрубной</w:t>
      </w:r>
      <w:proofErr w:type="spellEnd"/>
      <w:r w:rsidRPr="00F71990">
        <w:rPr>
          <w:rFonts w:ascii="Arial" w:eastAsia="Times New Roman" w:hAnsi="Arial" w:cs="Arial"/>
          <w:color w:val="000000"/>
          <w:lang w:eastAsia="ru-RU"/>
        </w:rPr>
        <w:t xml:space="preserve"> части диаметром 3м происходит упаривание раствора, проходящего через трубки, обогреваемые сначала перегретым паром, нагретым до 180</w:t>
      </w:r>
      <w:proofErr w:type="gramStart"/>
      <w:r w:rsidRPr="00F71990">
        <w:rPr>
          <w:rFonts w:ascii="Arial" w:eastAsia="Times New Roman" w:hAnsi="Arial" w:cs="Arial"/>
          <w:color w:val="000000"/>
          <w:lang w:eastAsia="ru-RU"/>
        </w:rPr>
        <w:t>єС</w:t>
      </w:r>
      <w:proofErr w:type="gramEnd"/>
      <w:r w:rsidRPr="00F71990">
        <w:rPr>
          <w:rFonts w:ascii="Arial" w:eastAsia="Times New Roman" w:hAnsi="Arial" w:cs="Arial"/>
          <w:color w:val="000000"/>
          <w:lang w:eastAsia="ru-RU"/>
        </w:rPr>
        <w:t xml:space="preserve"> воздухом. Верхняя часть аппарата служит для </w:t>
      </w:r>
      <w:proofErr w:type="gramStart"/>
      <w:r w:rsidRPr="00F71990">
        <w:rPr>
          <w:rFonts w:ascii="Arial" w:eastAsia="Times New Roman" w:hAnsi="Arial" w:cs="Arial"/>
          <w:color w:val="000000"/>
          <w:lang w:eastAsia="ru-RU"/>
        </w:rPr>
        <w:t>очистки</w:t>
      </w:r>
      <w:proofErr w:type="gramEnd"/>
      <w:r w:rsidRPr="00F71990">
        <w:rPr>
          <w:rFonts w:ascii="Arial" w:eastAsia="Times New Roman" w:hAnsi="Arial" w:cs="Arial"/>
          <w:color w:val="000000"/>
          <w:lang w:eastAsia="ru-RU"/>
        </w:rPr>
        <w:t xml:space="preserve"> выходящей из аппарата паровоздушной смеси и частичного упаривания поступающего в аппарат раствора нитрата аммония. Из выпарного аппарата выходит плав нитрата аммония концентрацией 99,7% с температурой около 180єС.</w:t>
      </w:r>
    </w:p>
    <w:p w:rsidR="00F71990" w:rsidRPr="00F71990" w:rsidRDefault="00F71990" w:rsidP="00F7199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color w:val="000000"/>
          <w:lang w:eastAsia="ru-RU"/>
        </w:rPr>
      </w:pPr>
      <w:r w:rsidRPr="00F71990">
        <w:rPr>
          <w:rFonts w:ascii="Arial" w:eastAsia="Times New Roman" w:hAnsi="Arial" w:cs="Arial"/>
          <w:b/>
          <w:color w:val="000000"/>
          <w:lang w:eastAsia="ru-RU"/>
        </w:rPr>
        <w:t>Грануляционная башня</w:t>
      </w:r>
      <w:r w:rsidRPr="00F71990">
        <w:rPr>
          <w:rFonts w:ascii="Arial" w:eastAsia="Times New Roman" w:hAnsi="Arial" w:cs="Arial"/>
          <w:color w:val="000000"/>
          <w:lang w:eastAsia="ru-RU"/>
        </w:rPr>
        <w:t xml:space="preserve"> имеет прямоугольное сечение 11х8 м</w:t>
      </w:r>
      <w:proofErr w:type="gramStart"/>
      <w:r w:rsidRPr="00F71990">
        <w:rPr>
          <w:rFonts w:ascii="Arial" w:eastAsia="Times New Roman" w:hAnsi="Arial" w:cs="Arial"/>
          <w:color w:val="000000"/>
          <w:lang w:eastAsia="ru-RU"/>
        </w:rPr>
        <w:t>2</w:t>
      </w:r>
      <w:proofErr w:type="gramEnd"/>
      <w:r w:rsidRPr="00F71990">
        <w:rPr>
          <w:rFonts w:ascii="Arial" w:eastAsia="Times New Roman" w:hAnsi="Arial" w:cs="Arial"/>
          <w:color w:val="000000"/>
          <w:lang w:eastAsia="ru-RU"/>
        </w:rPr>
        <w:t xml:space="preserve"> и высоту около 61 м. Через отверстие в нижней части в башню поступает наружный воздух и воздух из охладителя гранул. </w:t>
      </w:r>
      <w:proofErr w:type="gramStart"/>
      <w:r w:rsidRPr="00F71990">
        <w:rPr>
          <w:rFonts w:ascii="Arial" w:eastAsia="Times New Roman" w:hAnsi="Arial" w:cs="Arial"/>
          <w:color w:val="000000"/>
          <w:lang w:eastAsia="ru-RU"/>
        </w:rPr>
        <w:t>Поступающий</w:t>
      </w:r>
      <w:proofErr w:type="gramEnd"/>
      <w:r w:rsidRPr="00F71990">
        <w:rPr>
          <w:rFonts w:ascii="Arial" w:eastAsia="Times New Roman" w:hAnsi="Arial" w:cs="Arial"/>
          <w:color w:val="000000"/>
          <w:lang w:eastAsia="ru-RU"/>
        </w:rPr>
        <w:t xml:space="preserve"> в верхнюю часть башни плав нитрата аммония </w:t>
      </w:r>
      <w:proofErr w:type="spellStart"/>
      <w:r w:rsidRPr="00F71990">
        <w:rPr>
          <w:rFonts w:ascii="Arial" w:eastAsia="Times New Roman" w:hAnsi="Arial" w:cs="Arial"/>
          <w:color w:val="000000"/>
          <w:lang w:eastAsia="ru-RU"/>
        </w:rPr>
        <w:t>диспергируется</w:t>
      </w:r>
      <w:proofErr w:type="spellEnd"/>
      <w:r w:rsidRPr="00F71990">
        <w:rPr>
          <w:rFonts w:ascii="Arial" w:eastAsia="Times New Roman" w:hAnsi="Arial" w:cs="Arial"/>
          <w:color w:val="000000"/>
          <w:lang w:eastAsia="ru-RU"/>
        </w:rPr>
        <w:t xml:space="preserve"> с помощью трех </w:t>
      </w:r>
      <w:proofErr w:type="spellStart"/>
      <w:r w:rsidRPr="00F71990">
        <w:rPr>
          <w:rFonts w:ascii="Arial" w:eastAsia="Times New Roman" w:hAnsi="Arial" w:cs="Arial"/>
          <w:color w:val="000000"/>
          <w:lang w:eastAsia="ru-RU"/>
        </w:rPr>
        <w:t>виброакустических</w:t>
      </w:r>
      <w:proofErr w:type="spellEnd"/>
      <w:r w:rsidRPr="00F7199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71990">
        <w:rPr>
          <w:rFonts w:ascii="Arial" w:eastAsia="Times New Roman" w:hAnsi="Arial" w:cs="Arial"/>
          <w:color w:val="000000"/>
          <w:lang w:eastAsia="ru-RU"/>
        </w:rPr>
        <w:t>грануляторов</w:t>
      </w:r>
      <w:proofErr w:type="spellEnd"/>
      <w:r w:rsidRPr="00F71990">
        <w:rPr>
          <w:rFonts w:ascii="Arial" w:eastAsia="Times New Roman" w:hAnsi="Arial" w:cs="Arial"/>
          <w:color w:val="000000"/>
          <w:lang w:eastAsia="ru-RU"/>
        </w:rPr>
        <w:t>, в которых струя плава превращается в капли. При падении капель с высоты около 10 м они затвердевают и превращаются в гранулы. Кристаллизация плава с влажностью 0,2% начинается при 167</w:t>
      </w:r>
      <w:proofErr w:type="gramStart"/>
      <w:r w:rsidRPr="00F71990">
        <w:rPr>
          <w:rFonts w:ascii="Arial" w:eastAsia="Times New Roman" w:hAnsi="Arial" w:cs="Arial"/>
          <w:color w:val="000000"/>
          <w:lang w:eastAsia="ru-RU"/>
        </w:rPr>
        <w:t>єС</w:t>
      </w:r>
      <w:proofErr w:type="gramEnd"/>
      <w:r w:rsidRPr="00F71990">
        <w:rPr>
          <w:rFonts w:ascii="Arial" w:eastAsia="Times New Roman" w:hAnsi="Arial" w:cs="Arial"/>
          <w:color w:val="000000"/>
          <w:lang w:eastAsia="ru-RU"/>
        </w:rPr>
        <w:t xml:space="preserve"> и заканчивается при 140 </w:t>
      </w:r>
      <w:proofErr w:type="spellStart"/>
      <w:r w:rsidRPr="00F71990">
        <w:rPr>
          <w:rFonts w:ascii="Arial" w:eastAsia="Times New Roman" w:hAnsi="Arial" w:cs="Arial"/>
          <w:color w:val="000000"/>
          <w:lang w:eastAsia="ru-RU"/>
        </w:rPr>
        <w:t>єС</w:t>
      </w:r>
      <w:proofErr w:type="spellEnd"/>
      <w:r w:rsidRPr="00F71990">
        <w:rPr>
          <w:rFonts w:ascii="Arial" w:eastAsia="Times New Roman" w:hAnsi="Arial" w:cs="Arial"/>
          <w:color w:val="000000"/>
          <w:lang w:eastAsia="ru-RU"/>
        </w:rPr>
        <w:t xml:space="preserve">. Объем воздуха, подаваемого в башне, составляет в зависимости от времени года 300 - 100 м3/час. В установках АС - 72М применяется магнезиальная добавка против </w:t>
      </w:r>
      <w:proofErr w:type="spellStart"/>
      <w:r w:rsidRPr="00F71990">
        <w:rPr>
          <w:rFonts w:ascii="Arial" w:eastAsia="Times New Roman" w:hAnsi="Arial" w:cs="Arial"/>
          <w:color w:val="000000"/>
          <w:lang w:eastAsia="ru-RU"/>
        </w:rPr>
        <w:t>слеживаемости</w:t>
      </w:r>
      <w:proofErr w:type="spellEnd"/>
      <w:r w:rsidRPr="00F71990">
        <w:rPr>
          <w:rFonts w:ascii="Arial" w:eastAsia="Times New Roman" w:hAnsi="Arial" w:cs="Arial"/>
          <w:color w:val="000000"/>
          <w:lang w:eastAsia="ru-RU"/>
        </w:rPr>
        <w:t xml:space="preserve"> продукта (нитрат магния). Поэтому операции обработки гранул ПАВ, предусмотренной в схемах АС - 67 и АС - 72, не требуется. \\</w:t>
      </w:r>
    </w:p>
    <w:p w:rsidR="00F71990" w:rsidRPr="00F71990" w:rsidRDefault="00F71990" w:rsidP="00F7199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71990" w:rsidRPr="00F71990" w:rsidRDefault="00F71990" w:rsidP="00F7199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85E50" w:rsidRPr="006D5CD8" w:rsidRDefault="00685E50" w:rsidP="00AE4B33">
      <w:pPr>
        <w:shd w:val="clear" w:color="auto" w:fill="FFFFFF"/>
        <w:spacing w:after="0" w:line="240" w:lineRule="auto"/>
        <w:outlineLvl w:val="0"/>
        <w:rPr>
          <w:rFonts w:ascii="Arial" w:eastAsiaTheme="minorHAnsi" w:hAnsi="Arial" w:cs="Arial"/>
          <w:b/>
          <w:lang w:eastAsia="ru-RU"/>
        </w:rPr>
      </w:pPr>
    </w:p>
    <w:sectPr w:rsidR="00685E50" w:rsidRPr="006D5CD8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93" w:rsidRDefault="00EA7093" w:rsidP="00E07994">
      <w:pPr>
        <w:spacing w:after="0" w:line="240" w:lineRule="auto"/>
      </w:pPr>
      <w:r>
        <w:separator/>
      </w:r>
    </w:p>
  </w:endnote>
  <w:endnote w:type="continuationSeparator" w:id="0">
    <w:p w:rsidR="00EA7093" w:rsidRDefault="00EA7093" w:rsidP="00E0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7"/>
    </w:tblGrid>
    <w:tr w:rsidR="00F71990">
      <w:tc>
        <w:tcPr>
          <w:tcW w:w="750" w:type="pct"/>
        </w:tcPr>
        <w:p w:rsidR="00F71990" w:rsidRDefault="00F71990">
          <w:pPr>
            <w:pStyle w:val="a6"/>
            <w:jc w:val="right"/>
            <w:rPr>
              <w:color w:val="4F81BD" w:themeColor="accent1"/>
            </w:rPr>
          </w:pPr>
          <w:proofErr w:type="spellStart"/>
          <w:proofErr w:type="gramStart"/>
          <w:r>
            <w:t>Стр</w:t>
          </w:r>
          <w:proofErr w:type="spellEnd"/>
          <w:proofErr w:type="gramEnd"/>
          <w:r>
            <w:t xml:space="preserve">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F71990">
            <w:rPr>
              <w:noProof/>
              <w:color w:val="4F81BD" w:themeColor="accent1"/>
            </w:rPr>
            <w:t>2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F71990" w:rsidRDefault="00F71990">
          <w:pPr>
            <w:pStyle w:val="a6"/>
            <w:rPr>
              <w:color w:val="4F81BD" w:themeColor="accent1"/>
            </w:rPr>
          </w:pPr>
        </w:p>
      </w:tc>
    </w:tr>
  </w:tbl>
  <w:p w:rsidR="00F71990" w:rsidRDefault="00F719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93" w:rsidRDefault="00EA7093" w:rsidP="00E07994">
      <w:pPr>
        <w:spacing w:after="0" w:line="240" w:lineRule="auto"/>
      </w:pPr>
      <w:r>
        <w:separator/>
      </w:r>
    </w:p>
  </w:footnote>
  <w:footnote w:type="continuationSeparator" w:id="0">
    <w:p w:rsidR="00EA7093" w:rsidRDefault="00EA7093" w:rsidP="00E07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-839932040"/>
      <w:placeholder>
        <w:docPart w:val="6017E10BF34940DC934891FF9BEB14AA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71990" w:rsidRDefault="00F71990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[Введите название документа]</w:t>
        </w:r>
      </w:p>
    </w:sdtContent>
  </w:sdt>
  <w:p w:rsidR="00F71990" w:rsidRDefault="00F719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994" w:rsidRDefault="002F7868">
    <w:pPr>
      <w:pStyle w:val="a4"/>
    </w:pPr>
    <w:r>
      <w:t xml:space="preserve"> </w:t>
    </w:r>
    <w:r w:rsidR="00E07994">
      <w:t xml:space="preserve"> </w:t>
    </w:r>
    <w:proofErr w:type="spellStart"/>
    <w:r w:rsidR="00E07994">
      <w:t>Рузич</w:t>
    </w:r>
    <w:proofErr w:type="spellEnd"/>
    <w:r w:rsidR="00E07994">
      <w:t xml:space="preserve"> И.В. </w:t>
    </w:r>
    <w:r w:rsidR="006B4961">
      <w:t>ХТНВ 18</w:t>
    </w:r>
  </w:p>
  <w:p w:rsidR="00E07994" w:rsidRDefault="00E079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18F0"/>
    <w:multiLevelType w:val="multilevel"/>
    <w:tmpl w:val="C694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D48A2"/>
    <w:multiLevelType w:val="multilevel"/>
    <w:tmpl w:val="6738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7157F4"/>
    <w:multiLevelType w:val="multilevel"/>
    <w:tmpl w:val="E6FE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313C6A"/>
    <w:multiLevelType w:val="hybridMultilevel"/>
    <w:tmpl w:val="DBFA9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292FB1"/>
    <w:multiLevelType w:val="multilevel"/>
    <w:tmpl w:val="BE9C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92"/>
    <w:rsid w:val="00077EED"/>
    <w:rsid w:val="000B78AE"/>
    <w:rsid w:val="0012718F"/>
    <w:rsid w:val="00213C5C"/>
    <w:rsid w:val="00264528"/>
    <w:rsid w:val="002C2C34"/>
    <w:rsid w:val="002F0BCD"/>
    <w:rsid w:val="002F7868"/>
    <w:rsid w:val="00332768"/>
    <w:rsid w:val="00366805"/>
    <w:rsid w:val="003E5A4C"/>
    <w:rsid w:val="005378A8"/>
    <w:rsid w:val="005E0352"/>
    <w:rsid w:val="006554AA"/>
    <w:rsid w:val="00685E50"/>
    <w:rsid w:val="006878E4"/>
    <w:rsid w:val="006A6A6F"/>
    <w:rsid w:val="006B4961"/>
    <w:rsid w:val="006D5CD8"/>
    <w:rsid w:val="00704D79"/>
    <w:rsid w:val="00723819"/>
    <w:rsid w:val="00753F25"/>
    <w:rsid w:val="00820AA0"/>
    <w:rsid w:val="00827694"/>
    <w:rsid w:val="00831D88"/>
    <w:rsid w:val="008A5B92"/>
    <w:rsid w:val="00976873"/>
    <w:rsid w:val="00AD3A41"/>
    <w:rsid w:val="00AE4B33"/>
    <w:rsid w:val="00BA48A7"/>
    <w:rsid w:val="00BD55E2"/>
    <w:rsid w:val="00DD2F4B"/>
    <w:rsid w:val="00DF49F1"/>
    <w:rsid w:val="00E07994"/>
    <w:rsid w:val="00E07ADE"/>
    <w:rsid w:val="00E56F28"/>
    <w:rsid w:val="00EA7093"/>
    <w:rsid w:val="00F222C9"/>
    <w:rsid w:val="00F71990"/>
    <w:rsid w:val="00FA67C8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9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7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99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07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99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99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4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9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7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99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07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99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99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4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zich-Irina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17E10BF34940DC934891FF9BEB14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98A484-81EC-4EAD-BFEA-AE8133F4FADA}"/>
      </w:docPartPr>
      <w:docPartBody>
        <w:p w:rsidR="00F532F0" w:rsidRDefault="00E4330A" w:rsidP="00E4330A">
          <w:pPr>
            <w:pStyle w:val="6017E10BF34940DC934891FF9BEB14A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0A"/>
    <w:rsid w:val="001F76B9"/>
    <w:rsid w:val="0076620F"/>
    <w:rsid w:val="00E4330A"/>
    <w:rsid w:val="00F5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17E10BF34940DC934891FF9BEB14AA">
    <w:name w:val="6017E10BF34940DC934891FF9BEB14AA"/>
    <w:rsid w:val="00E433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17E10BF34940DC934891FF9BEB14AA">
    <w:name w:val="6017E10BF34940DC934891FF9BEB14AA"/>
    <w:rsid w:val="00E43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2020-03-18T05:51:00Z</dcterms:created>
  <dcterms:modified xsi:type="dcterms:W3CDTF">2020-04-13T17:43:00Z</dcterms:modified>
</cp:coreProperties>
</file>