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9C" w:rsidRPr="00EA3DEC" w:rsidRDefault="00E83B9C" w:rsidP="00E83B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EA3DEC">
        <w:rPr>
          <w:rFonts w:ascii="Times New Roman" w:hAnsi="Times New Roman" w:cs="Times New Roman"/>
          <w:b/>
          <w:color w:val="7030A0"/>
          <w:sz w:val="28"/>
          <w:szCs w:val="24"/>
        </w:rPr>
        <w:t>Загрязнение биосферы</w:t>
      </w:r>
    </w:p>
    <w:p w:rsidR="00FC0876" w:rsidRDefault="00E83B9C" w:rsidP="00E83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b/>
          <w:color w:val="7030A0"/>
          <w:sz w:val="24"/>
          <w:szCs w:val="24"/>
        </w:rPr>
        <w:t>Загрязнение биосферы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E83B9C">
        <w:rPr>
          <w:rFonts w:ascii="Times New Roman" w:hAnsi="Times New Roman" w:cs="Times New Roman"/>
          <w:sz w:val="24"/>
          <w:szCs w:val="24"/>
        </w:rPr>
        <w:t>–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э</w:t>
      </w:r>
      <w:proofErr w:type="gramEnd"/>
      <w:r w:rsidRPr="00E83B9C">
        <w:rPr>
          <w:rFonts w:ascii="Times New Roman" w:hAnsi="Times New Roman" w:cs="Times New Roman"/>
          <w:color w:val="7030A0"/>
          <w:sz w:val="24"/>
          <w:szCs w:val="24"/>
        </w:rPr>
        <w:t>то комплекс разнообразных воздействий человеческого общества на биосферу, приводящих к увеличению уровня содержания вредных веществ в биосфере, появлению новых химических соединений, частиц и чужеродных предметов, чрезмерному повышению температуры (тепловое загрязнение биосферы), шума (шумовое загрязнение  биосферы),  радиоактивности  (радиоактивное  загрязнение  биосферы)  и  т.д.</w:t>
      </w:r>
      <w:r w:rsidRPr="00E83B9C">
        <w:rPr>
          <w:rFonts w:ascii="Times New Roman" w:hAnsi="Times New Roman" w:cs="Times New Roman"/>
          <w:sz w:val="24"/>
          <w:szCs w:val="24"/>
        </w:rPr>
        <w:t xml:space="preserve"> Загрязнение  биосферы  угрожает  здоровью  человека  и  состоянию  окружающей  среды, ограничивает возможности дальнейшего развития человеческого общества. Практически все стороны современной деятельности человека влекут те или иные формы загрязнение биосферы. Исходные </w:t>
      </w:r>
      <w:r w:rsidRPr="00E83B9C">
        <w:rPr>
          <w:rFonts w:ascii="Times New Roman" w:hAnsi="Times New Roman" w:cs="Times New Roman"/>
          <w:b/>
          <w:sz w:val="24"/>
          <w:szCs w:val="24"/>
        </w:rPr>
        <w:t>причины загрязнени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83B9C">
        <w:rPr>
          <w:rFonts w:ascii="Times New Roman" w:hAnsi="Times New Roman" w:cs="Times New Roman"/>
          <w:sz w:val="24"/>
          <w:szCs w:val="24"/>
        </w:rPr>
        <w:t xml:space="preserve"> биосф</w:t>
      </w:r>
      <w:r>
        <w:rPr>
          <w:rFonts w:ascii="Times New Roman" w:hAnsi="Times New Roman" w:cs="Times New Roman"/>
          <w:sz w:val="24"/>
          <w:szCs w:val="24"/>
        </w:rPr>
        <w:t xml:space="preserve">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—с</w:t>
      </w:r>
      <w:proofErr w:type="gramEnd"/>
      <w:r>
        <w:rPr>
          <w:rFonts w:ascii="Times New Roman" w:hAnsi="Times New Roman" w:cs="Times New Roman"/>
          <w:sz w:val="24"/>
          <w:szCs w:val="24"/>
        </w:rPr>
        <w:t>тихийный рост промышленно</w:t>
      </w:r>
      <w:r w:rsidRPr="00E83B9C">
        <w:rPr>
          <w:rFonts w:ascii="Times New Roman" w:hAnsi="Times New Roman" w:cs="Times New Roman"/>
          <w:sz w:val="24"/>
          <w:szCs w:val="24"/>
        </w:rPr>
        <w:t>сти,  энергетики,  транспорта, широкая  химизация  сельского  хозяйства  и  быта,  быстрый рост народонаселения и урбанизация планеты.</w:t>
      </w:r>
    </w:p>
    <w:p w:rsidR="00E83B9C" w:rsidRDefault="00E83B9C" w:rsidP="00E83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 xml:space="preserve">Таким образом, загрязнение биосферы можно разделить на различные виды. 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Ингредиентное  загрязнение </w:t>
      </w:r>
      <w:proofErr w:type="gramStart"/>
      <w:r w:rsidRPr="00E83B9C">
        <w:rPr>
          <w:rFonts w:ascii="Times New Roman" w:hAnsi="Times New Roman" w:cs="Times New Roman"/>
          <w:color w:val="7030A0"/>
          <w:sz w:val="24"/>
          <w:szCs w:val="24"/>
        </w:rPr>
        <w:t>-э</w:t>
      </w:r>
      <w:proofErr w:type="gramEnd"/>
      <w:r w:rsidRPr="00E83B9C">
        <w:rPr>
          <w:rFonts w:ascii="Times New Roman" w:hAnsi="Times New Roman" w:cs="Times New Roman"/>
          <w:color w:val="7030A0"/>
          <w:sz w:val="24"/>
          <w:szCs w:val="24"/>
        </w:rPr>
        <w:t>то  поступление  в  биосферу  веществ  чуждых  ей.</w:t>
      </w:r>
      <w:r w:rsidRPr="00E83B9C">
        <w:rPr>
          <w:rFonts w:ascii="Times New Roman" w:hAnsi="Times New Roman" w:cs="Times New Roman"/>
          <w:sz w:val="24"/>
          <w:szCs w:val="24"/>
        </w:rPr>
        <w:t xml:space="preserve">  Состояние </w:t>
      </w:r>
      <w:proofErr w:type="gramStart"/>
      <w:r w:rsidRPr="00E83B9C">
        <w:rPr>
          <w:rFonts w:ascii="Times New Roman" w:hAnsi="Times New Roman" w:cs="Times New Roman"/>
          <w:sz w:val="24"/>
          <w:szCs w:val="24"/>
        </w:rPr>
        <w:t>веществ,  загрязняющих  среду  биосферы  могут</w:t>
      </w:r>
      <w:proofErr w:type="gramEnd"/>
      <w:r w:rsidRPr="00E83B9C">
        <w:rPr>
          <w:rFonts w:ascii="Times New Roman" w:hAnsi="Times New Roman" w:cs="Times New Roman"/>
          <w:sz w:val="24"/>
          <w:szCs w:val="24"/>
        </w:rPr>
        <w:t xml:space="preserve">  быть  газообразными,  парообразными, твердыми и жидкими. </w:t>
      </w:r>
    </w:p>
    <w:p w:rsidR="00E83B9C" w:rsidRPr="00E83B9C" w:rsidRDefault="00E83B9C" w:rsidP="00E83B9C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К энергетическому загрязнению относятся шум, тепло, свет, радиация. </w:t>
      </w:r>
    </w:p>
    <w:p w:rsidR="00E83B9C" w:rsidRDefault="00E83B9C" w:rsidP="00E83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Дистракционное загрязнение – это вырубка лесов, изменение водного режима почв, эрозия, иссушение. </w:t>
      </w:r>
      <w:r w:rsidRPr="00E83B9C">
        <w:rPr>
          <w:rFonts w:ascii="Times New Roman" w:hAnsi="Times New Roman" w:cs="Times New Roman"/>
          <w:sz w:val="24"/>
          <w:szCs w:val="24"/>
        </w:rPr>
        <w:t xml:space="preserve">Так же сюда относятся все факторы человеческой деятельности, в результате которых происходит изменение ландшафтов и экологических систем. </w:t>
      </w:r>
    </w:p>
    <w:p w:rsidR="00E83B9C" w:rsidRPr="00E83B9C" w:rsidRDefault="00E83B9C" w:rsidP="00E83B9C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83B9C">
        <w:rPr>
          <w:rFonts w:ascii="Times New Roman" w:hAnsi="Times New Roman" w:cs="Times New Roman"/>
          <w:color w:val="7030A0"/>
          <w:sz w:val="24"/>
          <w:szCs w:val="24"/>
        </w:rPr>
        <w:t>Биоценотическое загрязнение заключается в воздействии на состав, структуру и вид, живых организмов</w:t>
      </w:r>
      <w:proofErr w:type="gramStart"/>
      <w:r w:rsidRPr="00E83B9C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</w:p>
    <w:p w:rsidR="00E83B9C" w:rsidRPr="00E83B9C" w:rsidRDefault="00E83B9C" w:rsidP="00E83B9C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83B9C">
        <w:rPr>
          <w:rFonts w:ascii="Times New Roman" w:hAnsi="Times New Roman" w:cs="Times New Roman"/>
          <w:b/>
          <w:color w:val="7030A0"/>
          <w:sz w:val="24"/>
          <w:szCs w:val="24"/>
        </w:rPr>
        <w:t>Классификация отходов и их переработка.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>Количество отходов в мире ежегодно возраст</w:t>
      </w:r>
      <w:r>
        <w:rPr>
          <w:rFonts w:ascii="Times New Roman" w:hAnsi="Times New Roman" w:cs="Times New Roman"/>
          <w:sz w:val="24"/>
          <w:szCs w:val="24"/>
        </w:rPr>
        <w:t>ает и, по некоторым оценкам, до</w:t>
      </w:r>
      <w:r w:rsidRPr="00E83B9C">
        <w:rPr>
          <w:rFonts w:ascii="Times New Roman" w:hAnsi="Times New Roman" w:cs="Times New Roman"/>
          <w:sz w:val="24"/>
          <w:szCs w:val="24"/>
        </w:rPr>
        <w:t>стигло уже критической массы. Для их размещени</w:t>
      </w:r>
      <w:r>
        <w:rPr>
          <w:rFonts w:ascii="Times New Roman" w:hAnsi="Times New Roman" w:cs="Times New Roman"/>
          <w:sz w:val="24"/>
          <w:szCs w:val="24"/>
        </w:rPr>
        <w:t>я из хозяйственного оборота изы</w:t>
      </w:r>
      <w:r w:rsidRPr="00E83B9C">
        <w:rPr>
          <w:rFonts w:ascii="Times New Roman" w:hAnsi="Times New Roman" w:cs="Times New Roman"/>
          <w:sz w:val="24"/>
          <w:szCs w:val="24"/>
        </w:rPr>
        <w:t>маются все новые и новые земли.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color w:val="7030A0"/>
          <w:sz w:val="24"/>
          <w:szCs w:val="24"/>
        </w:rPr>
        <w:t>Отходы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производства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—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это остатк</w:t>
      </w:r>
      <w:r w:rsidR="00832F98">
        <w:rPr>
          <w:rFonts w:ascii="Times New Roman" w:hAnsi="Times New Roman" w:cs="Times New Roman"/>
          <w:color w:val="7030A0"/>
          <w:sz w:val="24"/>
          <w:szCs w:val="24"/>
        </w:rPr>
        <w:t>и сырья, материалов, которые об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разуются  в  процессе  производства и  не  могут  быть  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использованы  в  этом  производ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стве. </w:t>
      </w:r>
      <w:r w:rsidRPr="00E83B9C">
        <w:rPr>
          <w:rFonts w:ascii="Times New Roman" w:hAnsi="Times New Roman" w:cs="Times New Roman"/>
          <w:sz w:val="24"/>
          <w:szCs w:val="24"/>
        </w:rPr>
        <w:t xml:space="preserve">По своему физико-химическому составу отходы делятся </w:t>
      </w:r>
      <w:proofErr w:type="gramStart"/>
      <w:r w:rsidRPr="00E83B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3B9C">
        <w:rPr>
          <w:rFonts w:ascii="Times New Roman" w:hAnsi="Times New Roman" w:cs="Times New Roman"/>
          <w:sz w:val="24"/>
          <w:szCs w:val="24"/>
        </w:rPr>
        <w:t xml:space="preserve"> твердые, жидкие и газообразные.  Примером  последних  могут  служить  газ</w:t>
      </w:r>
      <w:r>
        <w:rPr>
          <w:rFonts w:ascii="Times New Roman" w:hAnsi="Times New Roman" w:cs="Times New Roman"/>
          <w:sz w:val="24"/>
          <w:szCs w:val="24"/>
        </w:rPr>
        <w:t>ы, образующиеся  при  разло</w:t>
      </w:r>
      <w:r w:rsidRPr="00E83B9C">
        <w:rPr>
          <w:rFonts w:ascii="Times New Roman" w:hAnsi="Times New Roman" w:cs="Times New Roman"/>
          <w:sz w:val="24"/>
          <w:szCs w:val="24"/>
        </w:rPr>
        <w:t>жении мусора, или отходящие газы производств. Жидкие отходы, сбрасываемые в открытые  водоемы или  поступающие  на  очистные  сооружения.  Но основной объем составляют твердые отходы, образующиеся при переработке сырьевых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>Токсичные промышленные отходы разделяются на четыре класса опасности: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E83B9C">
        <w:rPr>
          <w:rFonts w:ascii="Times New Roman" w:hAnsi="Times New Roman" w:cs="Times New Roman"/>
          <w:sz w:val="24"/>
          <w:szCs w:val="24"/>
        </w:rPr>
        <w:t>—ч</w:t>
      </w:r>
      <w:proofErr w:type="gramEnd"/>
      <w:r w:rsidRPr="00E83B9C">
        <w:rPr>
          <w:rFonts w:ascii="Times New Roman" w:hAnsi="Times New Roman" w:cs="Times New Roman"/>
          <w:sz w:val="24"/>
          <w:szCs w:val="24"/>
        </w:rPr>
        <w:t xml:space="preserve">резвычайно опасные, 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>II—</w:t>
      </w:r>
      <w:proofErr w:type="spellStart"/>
      <w:r w:rsidRPr="00E83B9C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E83B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 xml:space="preserve">III—умеренно-опасные, 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IV—ма</w:t>
      </w:r>
      <w:r w:rsidRPr="00E83B9C">
        <w:rPr>
          <w:rFonts w:ascii="Times New Roman" w:hAnsi="Times New Roman" w:cs="Times New Roman"/>
          <w:sz w:val="24"/>
          <w:szCs w:val="24"/>
        </w:rPr>
        <w:t>лоопасные.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 xml:space="preserve">Основная часть отходов промышленных предприятий удаляется на полигоны или  </w:t>
      </w:r>
      <w:proofErr w:type="spellStart"/>
      <w:r w:rsidRPr="00E83B9C">
        <w:rPr>
          <w:rFonts w:ascii="Times New Roman" w:hAnsi="Times New Roman" w:cs="Times New Roman"/>
          <w:sz w:val="24"/>
          <w:szCs w:val="24"/>
        </w:rPr>
        <w:t>шламонакопители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этих  предприятий  или  оставляется  на  территориях,  прилегающих  к  предприятию или хранилищах, образуя при этом ин</w:t>
      </w:r>
      <w:r>
        <w:rPr>
          <w:rFonts w:ascii="Times New Roman" w:hAnsi="Times New Roman" w:cs="Times New Roman"/>
          <w:sz w:val="24"/>
          <w:szCs w:val="24"/>
        </w:rPr>
        <w:t>огда терриконы–горы  отвалов пу</w:t>
      </w:r>
      <w:r w:rsidRPr="00E83B9C">
        <w:rPr>
          <w:rFonts w:ascii="Times New Roman" w:hAnsi="Times New Roman" w:cs="Times New Roman"/>
          <w:sz w:val="24"/>
          <w:szCs w:val="24"/>
        </w:rPr>
        <w:t>стой породы в результате добычи полезных ископаемы</w:t>
      </w:r>
      <w:r>
        <w:rPr>
          <w:rFonts w:ascii="Times New Roman" w:hAnsi="Times New Roman" w:cs="Times New Roman"/>
          <w:sz w:val="24"/>
          <w:szCs w:val="24"/>
        </w:rPr>
        <w:t>х (Соликамск, Солигорск, Гомель) или сжига</w:t>
      </w:r>
      <w:r w:rsidRPr="00E83B9C">
        <w:rPr>
          <w:rFonts w:ascii="Times New Roman" w:hAnsi="Times New Roman" w:cs="Times New Roman"/>
          <w:sz w:val="24"/>
          <w:szCs w:val="24"/>
        </w:rPr>
        <w:t>ются, сливаются в канализацию,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водоемы.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9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color w:val="7030A0"/>
          <w:sz w:val="24"/>
          <w:szCs w:val="24"/>
        </w:rPr>
        <w:t xml:space="preserve">Отходы потребления </w:t>
      </w:r>
      <w:proofErr w:type="gramStart"/>
      <w:r w:rsidRPr="00E83B9C">
        <w:rPr>
          <w:rFonts w:ascii="Times New Roman" w:hAnsi="Times New Roman" w:cs="Times New Roman"/>
          <w:color w:val="7030A0"/>
          <w:sz w:val="24"/>
          <w:szCs w:val="24"/>
        </w:rPr>
        <w:t>—м</w:t>
      </w:r>
      <w:proofErr w:type="gramEnd"/>
      <w:r w:rsidRPr="00E83B9C">
        <w:rPr>
          <w:rFonts w:ascii="Times New Roman" w:hAnsi="Times New Roman" w:cs="Times New Roman"/>
          <w:color w:val="7030A0"/>
          <w:sz w:val="24"/>
          <w:szCs w:val="24"/>
        </w:rPr>
        <w:t>атериалы, ко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торые потеряли свои потребитель</w:t>
      </w:r>
      <w:r w:rsidRPr="00E83B9C">
        <w:rPr>
          <w:rFonts w:ascii="Times New Roman" w:hAnsi="Times New Roman" w:cs="Times New Roman"/>
          <w:color w:val="7030A0"/>
          <w:sz w:val="24"/>
          <w:szCs w:val="24"/>
        </w:rPr>
        <w:t>ские свойства в результате физического или морального их износа.</w:t>
      </w:r>
      <w:r w:rsidRPr="00E83B9C">
        <w:rPr>
          <w:rFonts w:ascii="Times New Roman" w:hAnsi="Times New Roman" w:cs="Times New Roman"/>
          <w:sz w:val="24"/>
          <w:szCs w:val="24"/>
        </w:rPr>
        <w:t xml:space="preserve"> Их складируют на полигонах для </w:t>
      </w:r>
      <w:r w:rsidRPr="00E83B9C">
        <w:rPr>
          <w:rFonts w:ascii="Times New Roman" w:hAnsi="Times New Roman" w:cs="Times New Roman"/>
          <w:sz w:val="24"/>
          <w:szCs w:val="24"/>
        </w:rPr>
        <w:lastRenderedPageBreak/>
        <w:t>твердых бытовых отходов. Для них обычно выбирают места с глинистым грунтом, в котором можно складировать отходы в течение 20-25 лет и более. Основание выбранной площадки делают в виде большого корыта, глубиной 4,5-м. В течение суток вывозят отходы на одну площадку, уплотняют бульдозерами,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укрывают изолирующим слоем грунта,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в виде грунта используются также шлаки, битый кирпич,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На следующий день отходы вывозят на другую площадку. Полигон загружают послойно до высоты 60м и более. После заполнения полигона поверхность  покрывают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растительным  грунтом.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Закрытые  полигоны используют  под лесопарки или складские помещения. Не допускает</w:t>
      </w:r>
      <w:r>
        <w:rPr>
          <w:rFonts w:ascii="Times New Roman" w:hAnsi="Times New Roman" w:cs="Times New Roman"/>
          <w:sz w:val="24"/>
          <w:szCs w:val="24"/>
        </w:rPr>
        <w:t>ся использование бывшего полиго</w:t>
      </w:r>
      <w:r w:rsidRPr="00E83B9C">
        <w:rPr>
          <w:rFonts w:ascii="Times New Roman" w:hAnsi="Times New Roman" w:cs="Times New Roman"/>
          <w:sz w:val="24"/>
          <w:szCs w:val="24"/>
        </w:rPr>
        <w:t>на ТБО под капитальное строительство, особенно жилое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DEC" w:rsidRPr="00EA3DEC" w:rsidRDefault="00E83B9C" w:rsidP="00E83B9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b/>
          <w:sz w:val="24"/>
          <w:szCs w:val="24"/>
        </w:rPr>
        <w:t>Экологический контроль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 xml:space="preserve">включает: </w:t>
      </w:r>
      <w:proofErr w:type="gramStart"/>
      <w:r w:rsidRPr="00E83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 xml:space="preserve">состоянием подземных и поверхностных водных объектов, атмосферного воздуха, почв, уровень шума. </w:t>
      </w:r>
      <w:r w:rsidRPr="00EA3DEC">
        <w:rPr>
          <w:rFonts w:ascii="Times New Roman" w:hAnsi="Times New Roman" w:cs="Times New Roman"/>
          <w:b/>
          <w:color w:val="7030A0"/>
          <w:sz w:val="24"/>
          <w:szCs w:val="24"/>
        </w:rPr>
        <w:t>Экологические требования к размещению полигонов.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A3DE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color w:val="7030A0"/>
          <w:sz w:val="24"/>
          <w:szCs w:val="24"/>
        </w:rPr>
        <w:t>Размещение полигонов ТБО должно быть согласовано с генеральным планом или проектом застройки города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и его пригородной зоны. </w:t>
      </w:r>
      <w:proofErr w:type="gramStart"/>
      <w:r w:rsidRPr="00EA3DEC">
        <w:rPr>
          <w:rFonts w:ascii="Times New Roman" w:hAnsi="Times New Roman" w:cs="Times New Roman"/>
          <w:color w:val="7030A0"/>
          <w:sz w:val="24"/>
          <w:szCs w:val="24"/>
        </w:rPr>
        <w:t>-н</w:t>
      </w:r>
      <w:proofErr w:type="gramEnd"/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е допускается размещение полигонов ТБО в зонах источников водопотребления, в других </w:t>
      </w:r>
      <w:proofErr w:type="spellStart"/>
      <w:r w:rsidRPr="00EA3DEC">
        <w:rPr>
          <w:rFonts w:ascii="Times New Roman" w:hAnsi="Times New Roman" w:cs="Times New Roman"/>
          <w:color w:val="7030A0"/>
          <w:sz w:val="24"/>
          <w:szCs w:val="24"/>
        </w:rPr>
        <w:t>водоохранных</w:t>
      </w:r>
      <w:proofErr w:type="spellEnd"/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зонах, -в местах выхода на поверхность трещиноватых пород, -в поймах рек и на болотах, -в зонах охраны курортов, в рекреационных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>зонах.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Перспективны места, где существует экран из 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>глин с уровнем залегания грунто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>вых вод более 2м</w:t>
      </w:r>
      <w:r w:rsidRPr="00E83B9C">
        <w:rPr>
          <w:rFonts w:ascii="Times New Roman" w:hAnsi="Times New Roman" w:cs="Times New Roman"/>
          <w:sz w:val="24"/>
          <w:szCs w:val="24"/>
        </w:rPr>
        <w:t xml:space="preserve">. В геоморфологическом отношении предпочтение отдается ровным поверхностям с отсутствием возможности смыва фильтрата атмосферными осадками в речные долины. Допускается использование оврагов под полигоны ТБО. Сжигание ТБО на полигонах запрещается. </w:t>
      </w:r>
    </w:p>
    <w:p w:rsidR="00EA3DEC" w:rsidRDefault="00E83B9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>В зависимости от класса опасности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B9C">
        <w:rPr>
          <w:rFonts w:ascii="Times New Roman" w:hAnsi="Times New Roman" w:cs="Times New Roman"/>
          <w:sz w:val="24"/>
          <w:szCs w:val="24"/>
        </w:rPr>
        <w:t>установлены размеры санитарно-защитных зон (СЗЗ). Для  крупных  промышленных  комплексов  черной  и  цветной  металлургии, нефтехимии размеры СЗЗ могут достигать десятков км</w:t>
      </w:r>
      <w:proofErr w:type="gramStart"/>
      <w:r w:rsidRPr="00E83B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83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DEC" w:rsidRPr="00EA3DEC" w:rsidRDefault="00EA3DEC" w:rsidP="00EA3DE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b/>
          <w:color w:val="7030A0"/>
          <w:sz w:val="24"/>
          <w:szCs w:val="24"/>
        </w:rPr>
        <w:t>Санитарно-защитная зона (СЗЗ)</w:t>
      </w: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– это защитная территория вокруг объектов и производств, являющихся источниками воздействия на среду обитания и здоровье человека. Размер СЗЗ должен обеспечивать уменьшение атмосферного загрязнения (химического, биологического, физического) до значений, установленных гигиеническими нормативами, а для предприятий I и II класса опасности – как до значений, установленных гигиеническими нормативами, так и до величин приемлемого риска для здоровья населения.</w:t>
      </w:r>
    </w:p>
    <w:p w:rsidR="00EA3DEC" w:rsidRDefault="00EA3DEC" w:rsidP="00EA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EA3DEC" w:rsidRPr="00EA3DEC" w:rsidRDefault="00EA3DEC" w:rsidP="00EA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СанПиН 2.2.1/2.1.1.1200-03 выделяет 5 классов предприятий. Вот примерные размеры санитарной зоны в зависимости от класса опасности </w:t>
      </w:r>
      <w:proofErr w:type="spellStart"/>
      <w:r w:rsidRPr="00EA3DEC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EA3DEC">
        <w:rPr>
          <w:rFonts w:ascii="Times New Roman" w:hAnsi="Times New Roman" w:cs="Times New Roman"/>
          <w:sz w:val="24"/>
          <w:szCs w:val="24"/>
        </w:rPr>
        <w:t>-объектов и производств: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4735"/>
        <w:gridCol w:w="3307"/>
      </w:tblGrid>
      <w:tr w:rsidR="00EA3DEC" w:rsidRPr="00EA3DEC" w:rsidTr="00B156B4">
        <w:tc>
          <w:tcPr>
            <w:tcW w:w="35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Класс опасности предприятия</w:t>
            </w:r>
          </w:p>
        </w:tc>
        <w:tc>
          <w:tcPr>
            <w:tcW w:w="4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Степень опасности воздействия на человека</w:t>
            </w:r>
          </w:p>
        </w:tc>
        <w:tc>
          <w:tcPr>
            <w:tcW w:w="33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Размер СЗЗ</w:t>
            </w:r>
          </w:p>
        </w:tc>
      </w:tr>
      <w:tr w:rsidR="00EA3DEC" w:rsidRPr="00EA3DEC" w:rsidTr="00B156B4">
        <w:tc>
          <w:tcPr>
            <w:tcW w:w="35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 класс</w:t>
            </w:r>
          </w:p>
        </w:tc>
        <w:tc>
          <w:tcPr>
            <w:tcW w:w="4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Чрезвычайно опасные</w:t>
            </w:r>
          </w:p>
        </w:tc>
        <w:tc>
          <w:tcPr>
            <w:tcW w:w="33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 1000 метров</w:t>
            </w:r>
          </w:p>
        </w:tc>
      </w:tr>
      <w:tr w:rsidR="00EA3DEC" w:rsidRPr="00EA3DEC" w:rsidTr="00B156B4">
        <w:tc>
          <w:tcPr>
            <w:tcW w:w="35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II класс</w:t>
            </w:r>
          </w:p>
        </w:tc>
        <w:tc>
          <w:tcPr>
            <w:tcW w:w="4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Высоко опасные</w:t>
            </w:r>
          </w:p>
        </w:tc>
        <w:tc>
          <w:tcPr>
            <w:tcW w:w="33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 500 метров</w:t>
            </w:r>
          </w:p>
        </w:tc>
      </w:tr>
      <w:tr w:rsidR="00EA3DEC" w:rsidRPr="00EA3DEC" w:rsidTr="00B156B4">
        <w:tc>
          <w:tcPr>
            <w:tcW w:w="35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III класс</w:t>
            </w:r>
          </w:p>
        </w:tc>
        <w:tc>
          <w:tcPr>
            <w:tcW w:w="4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Умеренно опасные</w:t>
            </w:r>
          </w:p>
        </w:tc>
        <w:tc>
          <w:tcPr>
            <w:tcW w:w="33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 300 метров</w:t>
            </w:r>
          </w:p>
        </w:tc>
      </w:tr>
      <w:tr w:rsidR="00EA3DEC" w:rsidRPr="00EA3DEC" w:rsidTr="00B156B4">
        <w:tc>
          <w:tcPr>
            <w:tcW w:w="35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IV класс</w:t>
            </w:r>
          </w:p>
        </w:tc>
        <w:tc>
          <w:tcPr>
            <w:tcW w:w="4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Мало опасные</w:t>
            </w:r>
            <w:proofErr w:type="gramEnd"/>
          </w:p>
        </w:tc>
        <w:tc>
          <w:tcPr>
            <w:tcW w:w="33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 100 метров</w:t>
            </w:r>
          </w:p>
        </w:tc>
      </w:tr>
      <w:tr w:rsidR="00EA3DEC" w:rsidRPr="00EA3DEC" w:rsidTr="00B156B4">
        <w:tc>
          <w:tcPr>
            <w:tcW w:w="35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 класс</w:t>
            </w:r>
          </w:p>
        </w:tc>
        <w:tc>
          <w:tcPr>
            <w:tcW w:w="47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Практически не опасные</w:t>
            </w:r>
          </w:p>
        </w:tc>
        <w:tc>
          <w:tcPr>
            <w:tcW w:w="33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3DEC" w:rsidRPr="00EA3DEC" w:rsidRDefault="00EA3DEC" w:rsidP="00EA3DEC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A3DE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от 50 метров</w:t>
            </w:r>
          </w:p>
        </w:tc>
      </w:tr>
    </w:tbl>
    <w:p w:rsidR="00B156B4" w:rsidRPr="00B156B4" w:rsidRDefault="00B156B4" w:rsidP="00EA3DE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156B4">
        <w:rPr>
          <w:rFonts w:ascii="Times New Roman" w:hAnsi="Times New Roman" w:cs="Times New Roman"/>
          <w:bCs/>
          <w:iCs/>
          <w:sz w:val="24"/>
          <w:szCs w:val="24"/>
        </w:rPr>
        <w:t xml:space="preserve"> В Березниках </w:t>
      </w:r>
    </w:p>
    <w:p w:rsidR="00EA3DEC" w:rsidRPr="00B156B4" w:rsidRDefault="00B156B4" w:rsidP="00EA3DE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156B4">
        <w:rPr>
          <w:rFonts w:ascii="Times New Roman" w:hAnsi="Times New Roman" w:cs="Times New Roman"/>
          <w:bCs/>
          <w:iCs/>
          <w:sz w:val="24"/>
          <w:szCs w:val="24"/>
        </w:rPr>
        <w:t xml:space="preserve">Класс I - санитарно-защитная зона 1000 м.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56B4">
        <w:rPr>
          <w:rFonts w:ascii="Times New Roman" w:hAnsi="Times New Roman" w:cs="Times New Roman"/>
          <w:bCs/>
          <w:iCs/>
          <w:sz w:val="24"/>
          <w:szCs w:val="24"/>
        </w:rPr>
        <w:t>«АЗОТ» «</w:t>
      </w:r>
      <w:proofErr w:type="spellStart"/>
      <w:r w:rsidRPr="00B156B4">
        <w:rPr>
          <w:rFonts w:ascii="Times New Roman" w:hAnsi="Times New Roman" w:cs="Times New Roman"/>
          <w:bCs/>
          <w:iCs/>
          <w:sz w:val="24"/>
          <w:szCs w:val="24"/>
        </w:rPr>
        <w:t>Уралхим</w:t>
      </w:r>
      <w:proofErr w:type="spellEnd"/>
      <w:r w:rsidRPr="00B156B4">
        <w:rPr>
          <w:rFonts w:ascii="Times New Roman" w:hAnsi="Times New Roman" w:cs="Times New Roman"/>
          <w:bCs/>
          <w:iCs/>
          <w:sz w:val="24"/>
          <w:szCs w:val="24"/>
        </w:rPr>
        <w:t>», «АВИСМА»</w:t>
      </w:r>
    </w:p>
    <w:p w:rsidR="00B156B4" w:rsidRPr="00B156B4" w:rsidRDefault="00B156B4" w:rsidP="00EA3DE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156B4">
        <w:rPr>
          <w:rFonts w:ascii="Times New Roman" w:hAnsi="Times New Roman" w:cs="Times New Roman"/>
          <w:bCs/>
          <w:iCs/>
          <w:sz w:val="24"/>
          <w:szCs w:val="24"/>
        </w:rPr>
        <w:t>Класс II - санитарно-защитная зона 500 м – «Уралкалий». «Сода»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«Еврохим»</w:t>
      </w:r>
      <w:bookmarkStart w:id="0" w:name="_GoBack"/>
      <w:bookmarkEnd w:id="0"/>
    </w:p>
    <w:p w:rsidR="00EA3DEC" w:rsidRDefault="00E83B9C" w:rsidP="00832F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3B9C">
        <w:rPr>
          <w:rFonts w:ascii="Times New Roman" w:hAnsi="Times New Roman" w:cs="Times New Roman"/>
          <w:sz w:val="24"/>
          <w:szCs w:val="24"/>
        </w:rPr>
        <w:t>Для объектов первого и второго классов размеры СЗЗ устанавливаются по решению Главного государственного санитарного врача</w:t>
      </w:r>
      <w:r w:rsidR="00832F98">
        <w:rPr>
          <w:rFonts w:ascii="Times New Roman" w:hAnsi="Times New Roman" w:cs="Times New Roman"/>
          <w:sz w:val="24"/>
          <w:szCs w:val="24"/>
        </w:rPr>
        <w:t xml:space="preserve"> РФ</w:t>
      </w:r>
      <w:r w:rsidRPr="00E83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EC" w:rsidRDefault="00EA3DEC" w:rsidP="00E83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>Если на предприятии замкнутый цикл производства, и вредные выбросы в атмосферу отсутствуют, то размер СЗЗ вычисляется с учётом возможных аварий.</w:t>
      </w:r>
    </w:p>
    <w:p w:rsidR="00832F98" w:rsidRPr="00832F98" w:rsidRDefault="00832F98" w:rsidP="00832F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32F98">
        <w:rPr>
          <w:rFonts w:ascii="Times New Roman" w:hAnsi="Times New Roman" w:cs="Times New Roman"/>
          <w:sz w:val="24"/>
          <w:szCs w:val="24"/>
        </w:rPr>
        <w:t>Если при рассмотрении проекта санитарно-защитной зоны промышленные объекты и производства отнесены к более низкому, чем II класс опасности, окончательное решение по установлению размера санитарно-защитной зоны может приниматься Главным государственным санитарным врачом субъекта Российской Федерации или его заместителем.</w:t>
      </w:r>
      <w:proofErr w:type="gramEnd"/>
    </w:p>
    <w:p w:rsidR="00832F98" w:rsidRPr="00832F98" w:rsidRDefault="00832F98" w:rsidP="00832F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32F98">
        <w:rPr>
          <w:rFonts w:ascii="Times New Roman" w:hAnsi="Times New Roman" w:cs="Times New Roman"/>
          <w:sz w:val="24"/>
          <w:szCs w:val="24"/>
        </w:rPr>
        <w:t xml:space="preserve">Размер санитарно-защитной зоны для действующих объектов может быть уменьшен </w:t>
      </w:r>
      <w:proofErr w:type="gramStart"/>
      <w:r w:rsidRPr="00832F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32F98">
        <w:rPr>
          <w:rFonts w:ascii="Times New Roman" w:hAnsi="Times New Roman" w:cs="Times New Roman"/>
          <w:sz w:val="24"/>
          <w:szCs w:val="24"/>
        </w:rPr>
        <w:t>:</w:t>
      </w:r>
    </w:p>
    <w:p w:rsidR="00832F98" w:rsidRPr="00832F98" w:rsidRDefault="00832F98" w:rsidP="00832F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32F98">
        <w:rPr>
          <w:rFonts w:ascii="Times New Roman" w:hAnsi="Times New Roman" w:cs="Times New Roman"/>
          <w:sz w:val="24"/>
          <w:szCs w:val="24"/>
        </w:rPr>
        <w:t>- объективном доказательстве достижения уровня химического, биологического загрязнения атмосферного воздуха и физических воздействий на атмосферный воздух до ПДК и ПДУ на границе санитарно-защитной зоны и за ее пределами по материалам систематических лабораторных наблюдений для предприятий I и II класса опасности (не менее пятидесяти дней исследований на каждый ингредиент в отдельной точке) и измерений и оценке риска для здоровья;</w:t>
      </w:r>
      <w:proofErr w:type="gramEnd"/>
      <w:r w:rsidRPr="00832F98">
        <w:rPr>
          <w:rFonts w:ascii="Times New Roman" w:hAnsi="Times New Roman" w:cs="Times New Roman"/>
          <w:sz w:val="24"/>
          <w:szCs w:val="24"/>
        </w:rPr>
        <w:t xml:space="preserve"> для промышленных объектов и производств III, IV, V класса опасности по данным натурных исследований приоритетных показателей за состоянием загрязнения атмосферного воздуха (не менее тридцати дней исследований на каждый ингредиент в отдельной точке) и измерений;</w:t>
      </w:r>
    </w:p>
    <w:p w:rsidR="00832F98" w:rsidRPr="00832F98" w:rsidRDefault="00832F98" w:rsidP="0083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2F98">
        <w:rPr>
          <w:rFonts w:ascii="Times New Roman" w:hAnsi="Times New Roman" w:cs="Times New Roman"/>
          <w:sz w:val="24"/>
          <w:szCs w:val="24"/>
        </w:rPr>
        <w:t>подтверждении</w:t>
      </w:r>
      <w:proofErr w:type="gramEnd"/>
      <w:r w:rsidRPr="00832F98">
        <w:rPr>
          <w:rFonts w:ascii="Times New Roman" w:hAnsi="Times New Roman" w:cs="Times New Roman"/>
          <w:sz w:val="24"/>
          <w:szCs w:val="24"/>
        </w:rPr>
        <w:t xml:space="preserve"> измерениями уровней физического воздействия на атмосферный воздух на границе санитарно-защитной зоны до гигиенических нормативов и ниже;</w:t>
      </w:r>
    </w:p>
    <w:p w:rsidR="00832F98" w:rsidRPr="00832F98" w:rsidRDefault="00832F98" w:rsidP="0083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2F98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832F98">
        <w:rPr>
          <w:rFonts w:ascii="Times New Roman" w:hAnsi="Times New Roman" w:cs="Times New Roman"/>
          <w:sz w:val="24"/>
          <w:szCs w:val="24"/>
        </w:rPr>
        <w:t xml:space="preserve"> мощности, изменении состава, перепрофилировании промышленных объектов и производств, и связанным с этим изменением класса опасности;</w:t>
      </w:r>
    </w:p>
    <w:p w:rsidR="00832F98" w:rsidRPr="00832F98" w:rsidRDefault="00832F98" w:rsidP="00832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2F98">
        <w:rPr>
          <w:rFonts w:ascii="Times New Roman" w:hAnsi="Times New Roman" w:cs="Times New Roman"/>
          <w:sz w:val="24"/>
          <w:szCs w:val="24"/>
        </w:rPr>
        <w:t>внедрении</w:t>
      </w:r>
      <w:proofErr w:type="gramEnd"/>
      <w:r w:rsidRPr="00832F98">
        <w:rPr>
          <w:rFonts w:ascii="Times New Roman" w:hAnsi="Times New Roman" w:cs="Times New Roman"/>
          <w:sz w:val="24"/>
          <w:szCs w:val="24"/>
        </w:rPr>
        <w:t xml:space="preserve"> передовых технологических решений, эффективных очистных сооружений, направленных на сокращение уровней воздействия на среду обитания;</w:t>
      </w:r>
    </w:p>
    <w:p w:rsidR="00832F98" w:rsidRDefault="00832F98" w:rsidP="00E83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DEC" w:rsidRPr="00EA3DEC" w:rsidRDefault="00EA3DEC" w:rsidP="00E83B9C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В санитарно-защитной зоне не допускается размещать: </w:t>
      </w:r>
    </w:p>
    <w:p w:rsidR="00EA3DEC" w:rsidRP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жилую застройку, включая отдельные жилые дома, </w:t>
      </w:r>
    </w:p>
    <w:p w:rsidR="00EA3DEC" w:rsidRP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ландшафтно-рекреационные зоны, зоны отдыха, территории курортов, санаториев и домов отдыха, </w:t>
      </w:r>
    </w:p>
    <w:p w:rsidR="00EA3DEC" w:rsidRP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color w:val="7030A0"/>
          <w:sz w:val="24"/>
          <w:szCs w:val="24"/>
        </w:rPr>
        <w:t>территории садоводческих товариществ и коттеджной застройки, коллективных или индивидуальных дачных и садово-огороднических участков,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color w:val="7030A0"/>
          <w:sz w:val="24"/>
          <w:szCs w:val="24"/>
        </w:rPr>
        <w:t xml:space="preserve"> другие территории: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EA3DEC" w:rsidRPr="00EA3DEC" w:rsidRDefault="00EA3DEC" w:rsidP="00EA3DEC">
      <w:pPr>
        <w:pStyle w:val="a3"/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3DE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 границах санитарно-защитной зоны промышленного объекта или производства здания и сооружения допускается размещение объектов для </w:t>
      </w:r>
      <w:r w:rsidRPr="00EA3DEC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обслуживания работников указанного объекта и для обеспечения деятельности промышленного объекта (производства):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нежилые помещения для дежурного аварийного персонала;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>помещения для пребывания работающих по вахтовому метод</w:t>
      </w:r>
      <w:proofErr w:type="gramStart"/>
      <w:r w:rsidRPr="00EA3DE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A3DEC">
        <w:rPr>
          <w:rFonts w:ascii="Times New Roman" w:hAnsi="Times New Roman" w:cs="Times New Roman"/>
          <w:sz w:val="24"/>
          <w:szCs w:val="24"/>
        </w:rPr>
        <w:t xml:space="preserve">не более двух недель);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здания управления, конструкторские бюро;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здания административного назначения; научно-исследовательские лаборатории;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>поликлиники, спортивно-оздоровительные сооружения закрытого типа;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 бани, прачечные;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объекты торговли и общественного питания;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мотели, гостиницы,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гаражи; площадки и сооружения для хранения общественного и индивидуального транспорта;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>пожарные депо, местные и транзитные коммуникации;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 ЛЭП, электроподстанции, </w:t>
      </w:r>
      <w:proofErr w:type="spellStart"/>
      <w:r w:rsidRPr="00EA3DEC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EA3DEC">
        <w:rPr>
          <w:rFonts w:ascii="Times New Roman" w:hAnsi="Times New Roman" w:cs="Times New Roman"/>
          <w:sz w:val="24"/>
          <w:szCs w:val="24"/>
        </w:rPr>
        <w:t xml:space="preserve">- и газопроводы; </w:t>
      </w:r>
    </w:p>
    <w:p w:rsid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 xml:space="preserve">артезианские скважины для технического водоснабжения, </w:t>
      </w:r>
      <w:proofErr w:type="spellStart"/>
      <w:r w:rsidRPr="00EA3DEC">
        <w:rPr>
          <w:rFonts w:ascii="Times New Roman" w:hAnsi="Times New Roman" w:cs="Times New Roman"/>
          <w:sz w:val="24"/>
          <w:szCs w:val="24"/>
        </w:rPr>
        <w:t>водоохлаждающие</w:t>
      </w:r>
      <w:proofErr w:type="spellEnd"/>
      <w:r w:rsidRPr="00EA3DEC">
        <w:rPr>
          <w:rFonts w:ascii="Times New Roman" w:hAnsi="Times New Roman" w:cs="Times New Roman"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водоснабжения; </w:t>
      </w:r>
    </w:p>
    <w:p w:rsidR="00EA3DEC" w:rsidRPr="00EA3DEC" w:rsidRDefault="00EA3DEC" w:rsidP="00EA3D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3DEC">
        <w:rPr>
          <w:rFonts w:ascii="Times New Roman" w:hAnsi="Times New Roman" w:cs="Times New Roman"/>
          <w:sz w:val="24"/>
          <w:szCs w:val="24"/>
        </w:rPr>
        <w:t>автозаправочные станции, станции технического обслуживания автомобилей.</w:t>
      </w:r>
    </w:p>
    <w:sectPr w:rsidR="00EA3DEC" w:rsidRPr="00EA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1D9"/>
    <w:multiLevelType w:val="hybridMultilevel"/>
    <w:tmpl w:val="01E4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F"/>
    <w:rsid w:val="00832F98"/>
    <w:rsid w:val="009C09DF"/>
    <w:rsid w:val="00B156B4"/>
    <w:rsid w:val="00E75A54"/>
    <w:rsid w:val="00E83B9C"/>
    <w:rsid w:val="00EA3DEC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2020-06-11T06:24:00Z</dcterms:created>
  <dcterms:modified xsi:type="dcterms:W3CDTF">2020-06-11T06:53:00Z</dcterms:modified>
</cp:coreProperties>
</file>