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2325"/>
        <w:gridCol w:w="7020"/>
      </w:tblGrid>
      <w:tr w:rsidR="00061DB3" w:rsidRPr="004D591F" w:rsidTr="003E6CB9">
        <w:tc>
          <w:tcPr>
            <w:tcW w:w="2355" w:type="dxa"/>
          </w:tcPr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4D591F">
              <w:rPr>
                <w:rFonts w:ascii="Times New Roman" w:hAnsi="Times New Roman"/>
                <w:b/>
                <w:sz w:val="24"/>
              </w:rPr>
              <w:t>Дисциплина</w:t>
            </w:r>
          </w:p>
        </w:tc>
        <w:tc>
          <w:tcPr>
            <w:tcW w:w="7216" w:type="dxa"/>
            <w:vAlign w:val="center"/>
          </w:tcPr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</w:rPr>
            </w:pPr>
            <w:r w:rsidRPr="004D591F">
              <w:rPr>
                <w:rFonts w:ascii="Times New Roman" w:hAnsi="Times New Roman"/>
                <w:i/>
                <w:color w:val="FF0000"/>
                <w:sz w:val="24"/>
              </w:rPr>
              <w:t>ДУД01. Химия</w:t>
            </w:r>
          </w:p>
        </w:tc>
      </w:tr>
      <w:tr w:rsidR="00061DB3" w:rsidRPr="004D591F" w:rsidTr="003E6CB9">
        <w:tc>
          <w:tcPr>
            <w:tcW w:w="2355" w:type="dxa"/>
          </w:tcPr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D591F">
              <w:rPr>
                <w:rFonts w:ascii="Times New Roman" w:hAnsi="Times New Roman"/>
                <w:b/>
                <w:sz w:val="24"/>
              </w:rPr>
              <w:t xml:space="preserve">Группа </w:t>
            </w:r>
          </w:p>
        </w:tc>
        <w:tc>
          <w:tcPr>
            <w:tcW w:w="7216" w:type="dxa"/>
            <w:vAlign w:val="center"/>
          </w:tcPr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ОБГ20</w:t>
            </w:r>
          </w:p>
        </w:tc>
      </w:tr>
      <w:tr w:rsidR="00061DB3" w:rsidRPr="004D591F" w:rsidTr="003E6CB9">
        <w:tc>
          <w:tcPr>
            <w:tcW w:w="2355" w:type="dxa"/>
          </w:tcPr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D591F">
              <w:rPr>
                <w:rFonts w:ascii="Times New Roman" w:hAnsi="Times New Roman"/>
                <w:b/>
                <w:sz w:val="24"/>
              </w:rPr>
              <w:t>Тема занятия</w:t>
            </w:r>
            <w:r w:rsidRPr="004D591F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7216" w:type="dxa"/>
            <w:vAlign w:val="center"/>
          </w:tcPr>
          <w:p w:rsidR="00061DB3" w:rsidRPr="004D591F" w:rsidRDefault="00061DB3" w:rsidP="00061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Белки </w:t>
            </w:r>
            <w:bookmarkStart w:id="0" w:name="_GoBack"/>
            <w:bookmarkEnd w:id="0"/>
          </w:p>
        </w:tc>
      </w:tr>
      <w:tr w:rsidR="00061DB3" w:rsidRPr="004D591F" w:rsidTr="003E6CB9">
        <w:tc>
          <w:tcPr>
            <w:tcW w:w="2355" w:type="dxa"/>
          </w:tcPr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D591F">
              <w:rPr>
                <w:rFonts w:ascii="Times New Roman" w:hAnsi="Times New Roman"/>
                <w:b/>
                <w:sz w:val="24"/>
              </w:rPr>
              <w:t>Срок выполнения</w:t>
            </w:r>
          </w:p>
        </w:tc>
        <w:tc>
          <w:tcPr>
            <w:tcW w:w="7216" w:type="dxa"/>
            <w:vAlign w:val="center"/>
          </w:tcPr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5.10</w:t>
            </w:r>
            <w:r w:rsidRPr="004D591F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4D591F">
              <w:rPr>
                <w:rFonts w:ascii="Times New Roman" w:hAnsi="Times New Roman"/>
                <w:b/>
                <w:sz w:val="24"/>
              </w:rPr>
              <w:t>.1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4D591F">
              <w:rPr>
                <w:rFonts w:ascii="Times New Roman" w:hAnsi="Times New Roman"/>
                <w:b/>
                <w:sz w:val="24"/>
              </w:rPr>
              <w:t>.202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061DB3" w:rsidRPr="004D591F" w:rsidTr="003E6CB9">
        <w:tc>
          <w:tcPr>
            <w:tcW w:w="2355" w:type="dxa"/>
          </w:tcPr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D591F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</w:tc>
        <w:tc>
          <w:tcPr>
            <w:tcW w:w="7216" w:type="dxa"/>
            <w:vAlign w:val="center"/>
          </w:tcPr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D591F">
              <w:rPr>
                <w:rFonts w:ascii="Times New Roman" w:hAnsi="Times New Roman"/>
                <w:b/>
                <w:sz w:val="24"/>
              </w:rPr>
              <w:t>Своевременность выполнения задания,</w:t>
            </w:r>
          </w:p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D591F">
              <w:rPr>
                <w:rFonts w:ascii="Times New Roman" w:hAnsi="Times New Roman"/>
                <w:b/>
                <w:sz w:val="24"/>
              </w:rPr>
              <w:t>Точность ответов на вопросы,</w:t>
            </w:r>
          </w:p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D591F">
              <w:rPr>
                <w:rFonts w:ascii="Times New Roman" w:hAnsi="Times New Roman"/>
                <w:b/>
                <w:sz w:val="24"/>
              </w:rPr>
              <w:t>Качество конспекта.</w:t>
            </w:r>
          </w:p>
        </w:tc>
      </w:tr>
    </w:tbl>
    <w:p w:rsidR="00061DB3" w:rsidRDefault="00061DB3" w:rsidP="00061DB3">
      <w:pPr>
        <w:spacing w:after="0"/>
        <w:jc w:val="both"/>
        <w:rPr>
          <w:rFonts w:ascii="Times New Roman" w:hAnsi="Times New Roman"/>
          <w:b/>
          <w:color w:val="0070C0"/>
          <w:sz w:val="24"/>
        </w:rPr>
      </w:pPr>
    </w:p>
    <w:p w:rsidR="00061DB3" w:rsidRPr="009B46E0" w:rsidRDefault="00061DB3" w:rsidP="00061DB3">
      <w:pPr>
        <w:spacing w:after="0"/>
        <w:jc w:val="both"/>
        <w:rPr>
          <w:rFonts w:ascii="Times New Roman" w:hAnsi="Times New Roman"/>
          <w:i/>
          <w:color w:val="FF0000"/>
          <w:sz w:val="24"/>
        </w:rPr>
      </w:pPr>
      <w:r w:rsidRPr="009B46E0">
        <w:rPr>
          <w:rFonts w:ascii="Times New Roman" w:hAnsi="Times New Roman"/>
          <w:b/>
          <w:color w:val="0070C0"/>
          <w:sz w:val="24"/>
        </w:rPr>
        <w:t>Инструкция по выполнению</w:t>
      </w:r>
      <w:r w:rsidRPr="009B46E0">
        <w:rPr>
          <w:rFonts w:ascii="Times New Roman" w:hAnsi="Times New Roman"/>
          <w:i/>
          <w:color w:val="FF0000"/>
          <w:sz w:val="24"/>
        </w:rPr>
        <w:t xml:space="preserve"> </w:t>
      </w:r>
    </w:p>
    <w:p w:rsidR="00061DB3" w:rsidRPr="009B46E0" w:rsidRDefault="00061DB3" w:rsidP="00061DB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Cs/>
          <w:i/>
          <w:color w:val="FF0000"/>
          <w:sz w:val="20"/>
        </w:rPr>
      </w:pPr>
      <w:proofErr w:type="gramStart"/>
      <w:r w:rsidRPr="009B46E0">
        <w:rPr>
          <w:rFonts w:ascii="Times New Roman" w:hAnsi="Times New Roman"/>
          <w:i/>
          <w:color w:val="FF0000"/>
          <w:sz w:val="24"/>
        </w:rPr>
        <w:t>изучить</w:t>
      </w:r>
      <w:proofErr w:type="gramEnd"/>
      <w:r w:rsidRPr="009B46E0">
        <w:rPr>
          <w:rFonts w:ascii="Times New Roman" w:hAnsi="Times New Roman"/>
          <w:i/>
          <w:color w:val="FF0000"/>
          <w:sz w:val="24"/>
        </w:rPr>
        <w:t xml:space="preserve"> теоретичес</w:t>
      </w:r>
      <w:r>
        <w:rPr>
          <w:rFonts w:ascii="Times New Roman" w:hAnsi="Times New Roman"/>
          <w:i/>
          <w:color w:val="FF0000"/>
          <w:sz w:val="24"/>
        </w:rPr>
        <w:t>кий материал, записать выделенное цветом</w:t>
      </w:r>
      <w:r w:rsidRPr="009B46E0">
        <w:rPr>
          <w:rFonts w:ascii="Times New Roman" w:hAnsi="Times New Roman"/>
          <w:i/>
          <w:color w:val="FF0000"/>
          <w:sz w:val="24"/>
        </w:rPr>
        <w:t xml:space="preserve">; </w:t>
      </w:r>
    </w:p>
    <w:p w:rsidR="00061DB3" w:rsidRPr="009B46E0" w:rsidRDefault="00061DB3" w:rsidP="00061DB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Cs/>
          <w:i/>
          <w:color w:val="FF0000"/>
          <w:sz w:val="20"/>
        </w:rPr>
      </w:pPr>
      <w:proofErr w:type="gramStart"/>
      <w:r w:rsidRPr="009B46E0">
        <w:rPr>
          <w:rFonts w:ascii="Times New Roman" w:hAnsi="Times New Roman"/>
          <w:i/>
          <w:color w:val="FF0000"/>
          <w:sz w:val="24"/>
        </w:rPr>
        <w:t>выучить</w:t>
      </w:r>
      <w:proofErr w:type="gramEnd"/>
      <w:r w:rsidRPr="009B46E0">
        <w:rPr>
          <w:rFonts w:ascii="Times New Roman" w:hAnsi="Times New Roman"/>
          <w:i/>
          <w:color w:val="FF0000"/>
          <w:sz w:val="24"/>
        </w:rPr>
        <w:t xml:space="preserve"> наизусть </w:t>
      </w:r>
      <w:r>
        <w:rPr>
          <w:rFonts w:ascii="Times New Roman" w:hAnsi="Times New Roman"/>
          <w:i/>
          <w:color w:val="FF0000"/>
          <w:sz w:val="24"/>
        </w:rPr>
        <w:t>ТЕРМИНЫ</w:t>
      </w:r>
      <w:r w:rsidRPr="009B46E0">
        <w:rPr>
          <w:rFonts w:ascii="Times New Roman" w:hAnsi="Times New Roman"/>
          <w:i/>
          <w:color w:val="FF0000"/>
          <w:sz w:val="24"/>
        </w:rPr>
        <w:t xml:space="preserve"> и названия функциональных групп; </w:t>
      </w:r>
    </w:p>
    <w:p w:rsidR="00061DB3" w:rsidRPr="00E84A06" w:rsidRDefault="00061DB3" w:rsidP="00061DB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Cs/>
          <w:i/>
          <w:color w:val="FF0000"/>
          <w:sz w:val="20"/>
        </w:rPr>
      </w:pPr>
      <w:proofErr w:type="gramStart"/>
      <w:r>
        <w:rPr>
          <w:rFonts w:ascii="Times New Roman" w:hAnsi="Times New Roman"/>
          <w:i/>
          <w:color w:val="FF0000"/>
          <w:sz w:val="24"/>
        </w:rPr>
        <w:t>зап</w:t>
      </w:r>
      <w:r>
        <w:rPr>
          <w:rFonts w:ascii="Times New Roman" w:hAnsi="Times New Roman"/>
          <w:i/>
          <w:color w:val="FF0000"/>
          <w:sz w:val="24"/>
        </w:rPr>
        <w:t>иса</w:t>
      </w:r>
      <w:r>
        <w:rPr>
          <w:rFonts w:ascii="Times New Roman" w:hAnsi="Times New Roman"/>
          <w:i/>
          <w:color w:val="FF0000"/>
          <w:sz w:val="24"/>
        </w:rPr>
        <w:t>ть</w:t>
      </w:r>
      <w:proofErr w:type="gramEnd"/>
      <w:r>
        <w:rPr>
          <w:rFonts w:ascii="Times New Roman" w:hAnsi="Times New Roman"/>
          <w:i/>
          <w:color w:val="FF0000"/>
          <w:sz w:val="24"/>
        </w:rPr>
        <w:t xml:space="preserve"> таблицу</w:t>
      </w:r>
      <w:r>
        <w:rPr>
          <w:rFonts w:ascii="Times New Roman" w:hAnsi="Times New Roman"/>
          <w:i/>
          <w:color w:val="FF0000"/>
          <w:sz w:val="24"/>
        </w:rPr>
        <w:t xml:space="preserve"> 9</w:t>
      </w:r>
      <w:r w:rsidRPr="009B46E0">
        <w:rPr>
          <w:rFonts w:ascii="Times New Roman" w:hAnsi="Times New Roman"/>
          <w:i/>
          <w:color w:val="FF0000"/>
          <w:sz w:val="24"/>
        </w:rPr>
        <w:t xml:space="preserve">. </w:t>
      </w:r>
    </w:p>
    <w:p w:rsidR="00061DB3" w:rsidRPr="009B46E0" w:rsidRDefault="00061DB3" w:rsidP="00061DB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Cs/>
          <w:i/>
          <w:color w:val="FF0000"/>
          <w:sz w:val="20"/>
        </w:rPr>
      </w:pPr>
      <w:proofErr w:type="gramStart"/>
      <w:r w:rsidRPr="009B46E0">
        <w:rPr>
          <w:rFonts w:ascii="Times New Roman" w:hAnsi="Times New Roman"/>
          <w:i/>
          <w:color w:val="FF0000"/>
          <w:sz w:val="24"/>
        </w:rPr>
        <w:t>изучить</w:t>
      </w:r>
      <w:proofErr w:type="gramEnd"/>
      <w:r w:rsidRPr="009B46E0">
        <w:rPr>
          <w:rFonts w:ascii="Times New Roman" w:hAnsi="Times New Roman"/>
          <w:i/>
          <w:color w:val="FF0000"/>
          <w:sz w:val="24"/>
        </w:rPr>
        <w:t xml:space="preserve"> теоретичес</w:t>
      </w:r>
      <w:r>
        <w:rPr>
          <w:rFonts w:ascii="Times New Roman" w:hAnsi="Times New Roman"/>
          <w:i/>
          <w:color w:val="FF0000"/>
          <w:sz w:val="24"/>
        </w:rPr>
        <w:t xml:space="preserve">кий материал, выписать всё, что выделено </w:t>
      </w:r>
      <w:r w:rsidRPr="00026BDA">
        <w:rPr>
          <w:rFonts w:ascii="Times New Roman" w:hAnsi="Times New Roman"/>
          <w:i/>
          <w:color w:val="7030A0"/>
          <w:sz w:val="24"/>
        </w:rPr>
        <w:t>цветом</w:t>
      </w:r>
      <w:r w:rsidRPr="009B46E0">
        <w:rPr>
          <w:rFonts w:ascii="Times New Roman" w:hAnsi="Times New Roman"/>
          <w:i/>
          <w:color w:val="FF0000"/>
          <w:sz w:val="24"/>
        </w:rPr>
        <w:t xml:space="preserve">; </w:t>
      </w:r>
    </w:p>
    <w:p w:rsidR="00061DB3" w:rsidRPr="009B46E0" w:rsidRDefault="00061DB3" w:rsidP="00061DB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Cs/>
          <w:i/>
          <w:color w:val="FF0000"/>
          <w:sz w:val="20"/>
        </w:rPr>
      </w:pPr>
      <w:proofErr w:type="gramStart"/>
      <w:r w:rsidRPr="009B46E0">
        <w:rPr>
          <w:rFonts w:ascii="Times New Roman" w:hAnsi="Times New Roman"/>
          <w:i/>
          <w:color w:val="FF0000"/>
          <w:sz w:val="24"/>
        </w:rPr>
        <w:t>выучить</w:t>
      </w:r>
      <w:proofErr w:type="gramEnd"/>
      <w:r w:rsidRPr="009B46E0">
        <w:rPr>
          <w:rFonts w:ascii="Times New Roman" w:hAnsi="Times New Roman"/>
          <w:i/>
          <w:color w:val="FF0000"/>
          <w:sz w:val="24"/>
        </w:rPr>
        <w:t xml:space="preserve"> наизусть </w:t>
      </w:r>
      <w:r>
        <w:rPr>
          <w:rFonts w:ascii="Times New Roman" w:hAnsi="Times New Roman"/>
          <w:i/>
          <w:color w:val="FF0000"/>
          <w:sz w:val="24"/>
        </w:rPr>
        <w:t>ТЕРМИНЫ</w:t>
      </w:r>
      <w:r w:rsidRPr="009B46E0">
        <w:rPr>
          <w:rFonts w:ascii="Times New Roman" w:hAnsi="Times New Roman"/>
          <w:i/>
          <w:color w:val="FF0000"/>
          <w:sz w:val="24"/>
        </w:rPr>
        <w:t xml:space="preserve"> и названия; </w:t>
      </w:r>
    </w:p>
    <w:p w:rsidR="00061DB3" w:rsidRPr="00E84A06" w:rsidRDefault="00061DB3" w:rsidP="00061DB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Cs/>
          <w:i/>
          <w:color w:val="FF0000"/>
          <w:sz w:val="20"/>
        </w:rPr>
      </w:pPr>
      <w:proofErr w:type="gramStart"/>
      <w:r w:rsidRPr="009B46E0">
        <w:rPr>
          <w:rFonts w:ascii="Times New Roman" w:hAnsi="Times New Roman"/>
          <w:i/>
          <w:color w:val="FF0000"/>
          <w:sz w:val="24"/>
        </w:rPr>
        <w:t>ответить</w:t>
      </w:r>
      <w:proofErr w:type="gramEnd"/>
      <w:r w:rsidRPr="009B46E0">
        <w:rPr>
          <w:rFonts w:ascii="Times New Roman" w:hAnsi="Times New Roman"/>
          <w:i/>
          <w:color w:val="FF0000"/>
          <w:sz w:val="24"/>
        </w:rPr>
        <w:t xml:space="preserve"> на вопросы. </w:t>
      </w:r>
    </w:p>
    <w:p w:rsidR="00061DB3" w:rsidRDefault="00061DB3" w:rsidP="00061DB3">
      <w:pPr>
        <w:spacing w:after="0"/>
        <w:contextualSpacing/>
        <w:jc w:val="center"/>
        <w:rPr>
          <w:rFonts w:ascii="Times New Roman" w:hAnsi="Times New Roman"/>
          <w:b/>
          <w:i/>
          <w:color w:val="FF0000"/>
          <w:sz w:val="24"/>
        </w:rPr>
      </w:pPr>
      <w:r w:rsidRPr="00E84A06">
        <w:rPr>
          <w:rFonts w:ascii="Times New Roman" w:hAnsi="Times New Roman"/>
          <w:b/>
          <w:i/>
          <w:color w:val="FF0000"/>
          <w:sz w:val="24"/>
        </w:rPr>
        <w:t>ТЕОРЕТИЧЕСКАЯ ЧАСТЬ</w:t>
      </w:r>
    </w:p>
    <w:p w:rsidR="00061DB3" w:rsidRPr="00E47E3D" w:rsidRDefault="00061DB3" w:rsidP="00061DB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7E3D">
        <w:rPr>
          <w:rFonts w:ascii="Times New Roman" w:hAnsi="Times New Roman" w:cs="Times New Roman"/>
          <w:b/>
          <w:color w:val="FF0000"/>
          <w:sz w:val="24"/>
          <w:szCs w:val="24"/>
        </w:rPr>
        <w:t>БЕЛКИ</w:t>
      </w:r>
    </w:p>
    <w:p w:rsidR="00061DB3" w:rsidRDefault="00061DB3" w:rsidP="00061D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061DB3" w:rsidRPr="001377F5" w:rsidTr="003E6CB9">
        <w:tc>
          <w:tcPr>
            <w:tcW w:w="9747" w:type="dxa"/>
          </w:tcPr>
          <w:p w:rsidR="00061DB3" w:rsidRPr="001377F5" w:rsidRDefault="00061DB3" w:rsidP="003E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</w:tr>
    </w:tbl>
    <w:p w:rsidR="00061DB3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C2B4C" wp14:editId="06B5D03D">
                <wp:simplePos x="0" y="0"/>
                <wp:positionH relativeFrom="column">
                  <wp:posOffset>3296117</wp:posOffset>
                </wp:positionH>
                <wp:positionV relativeFrom="paragraph">
                  <wp:posOffset>595127</wp:posOffset>
                </wp:positionV>
                <wp:extent cx="560717" cy="552090"/>
                <wp:effectExtent l="0" t="0" r="10795" b="1968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520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517AD" id="Овал 5" o:spid="_x0000_s1026" style="position:absolute;margin-left:259.55pt;margin-top:46.85pt;width:44.1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" filled="f" strokecolor="#7030a0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26E88" wp14:editId="60571DFD">
                <wp:simplePos x="0" y="0"/>
                <wp:positionH relativeFrom="column">
                  <wp:posOffset>2557217</wp:posOffset>
                </wp:positionH>
                <wp:positionV relativeFrom="paragraph">
                  <wp:posOffset>581325</wp:posOffset>
                </wp:positionV>
                <wp:extent cx="560717" cy="552090"/>
                <wp:effectExtent l="0" t="0" r="10795" b="1968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520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54C0B" id="Овал 4" o:spid="_x0000_s1026" style="position:absolute;margin-left:201.35pt;margin-top:45.75pt;width:44.1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" filled="f" strokecolor="#7030a0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650CD" wp14:editId="1DF66C71">
                <wp:simplePos x="0" y="0"/>
                <wp:positionH relativeFrom="column">
                  <wp:posOffset>1783835</wp:posOffset>
                </wp:positionH>
                <wp:positionV relativeFrom="paragraph">
                  <wp:posOffset>584332</wp:posOffset>
                </wp:positionV>
                <wp:extent cx="560717" cy="552090"/>
                <wp:effectExtent l="0" t="0" r="10795" b="1968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520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CD38B" id="Овал 3" o:spid="_x0000_s1026" style="position:absolute;margin-left:140.45pt;margin-top:46pt;width:44.1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" filled="f" strokecolor="#7030a0">
                <v:stroke joinstyle="miter"/>
              </v:oval>
            </w:pict>
          </mc:Fallback>
        </mc:AlternateContent>
      </w:r>
      <w:r w:rsidRPr="00C751F5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AAE5B9" wp14:editId="643BA64C">
            <wp:simplePos x="0" y="0"/>
            <wp:positionH relativeFrom="column">
              <wp:posOffset>1007110</wp:posOffset>
            </wp:positionH>
            <wp:positionV relativeFrom="paragraph">
              <wp:posOffset>583565</wp:posOffset>
            </wp:positionV>
            <wp:extent cx="3631565" cy="483235"/>
            <wp:effectExtent l="0" t="0" r="6985" b="0"/>
            <wp:wrapTopAndBottom/>
            <wp:docPr id="2" name="Рисунок 2" descr="Б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47E3D">
        <w:rPr>
          <w:rFonts w:ascii="Times New Roman" w:hAnsi="Times New Roman" w:cs="Times New Roman"/>
          <w:b/>
          <w:color w:val="7030A0"/>
          <w:sz w:val="24"/>
          <w:szCs w:val="24"/>
        </w:rPr>
        <w:t>Белки</w:t>
      </w:r>
      <w:r w:rsidRPr="00E47E3D">
        <w:rPr>
          <w:rFonts w:ascii="Times New Roman" w:hAnsi="Times New Roman" w:cs="Times New Roman"/>
          <w:color w:val="7030A0"/>
          <w:sz w:val="24"/>
          <w:szCs w:val="24"/>
        </w:rPr>
        <w:t xml:space="preserve">  -</w:t>
      </w:r>
      <w:proofErr w:type="gramEnd"/>
      <w:r w:rsidRPr="00E47E3D">
        <w:rPr>
          <w:rFonts w:ascii="Times New Roman" w:hAnsi="Times New Roman" w:cs="Times New Roman"/>
          <w:color w:val="7030A0"/>
          <w:sz w:val="24"/>
          <w:szCs w:val="24"/>
        </w:rPr>
        <w:t xml:space="preserve"> это высокомолекулярные природные полимеры, молекулы которых построены из остатков аминокислот, соединенных пептидной связью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751F5">
        <w:rPr>
          <w:rFonts w:ascii="Times New Roman" w:hAnsi="Times New Roman" w:cs="Times New Roman"/>
          <w:color w:val="7030A0"/>
          <w:sz w:val="24"/>
          <w:szCs w:val="24"/>
        </w:rPr>
        <w:t>(</w:t>
      </w:r>
      <w:r w:rsidRPr="00C751F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—СО—NH—</w:t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)</w:t>
      </w:r>
      <w:r w:rsidRPr="00E47E3D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61DB3" w:rsidRPr="00061DB3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061DB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759D655" wp14:editId="3C80498E">
            <wp:simplePos x="0" y="0"/>
            <wp:positionH relativeFrom="column">
              <wp:posOffset>4932045</wp:posOffset>
            </wp:positionH>
            <wp:positionV relativeFrom="paragraph">
              <wp:posOffset>57150</wp:posOffset>
            </wp:positionV>
            <wp:extent cx="1276350" cy="2561590"/>
            <wp:effectExtent l="0" t="0" r="0" b="0"/>
            <wp:wrapTight wrapText="bothSides">
              <wp:wrapPolygon edited="0">
                <wp:start x="0" y="0"/>
                <wp:lineTo x="0" y="21364"/>
                <wp:lineTo x="21278" y="21364"/>
                <wp:lineTo x="21278" y="0"/>
                <wp:lineTo x="0" y="0"/>
              </wp:wrapPolygon>
            </wp:wrapTight>
            <wp:docPr id="7" name="Рисунок 7" descr="Б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л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DB3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092B2CA" wp14:editId="36E1BFEE">
            <wp:simplePos x="0" y="0"/>
            <wp:positionH relativeFrom="column">
              <wp:posOffset>3733165</wp:posOffset>
            </wp:positionH>
            <wp:positionV relativeFrom="paragraph">
              <wp:posOffset>29845</wp:posOffset>
            </wp:positionV>
            <wp:extent cx="1069340" cy="2518410"/>
            <wp:effectExtent l="0" t="0" r="0" b="0"/>
            <wp:wrapTight wrapText="bothSides">
              <wp:wrapPolygon edited="0">
                <wp:start x="0" y="0"/>
                <wp:lineTo x="0" y="21404"/>
                <wp:lineTo x="21164" y="21404"/>
                <wp:lineTo x="21164" y="0"/>
                <wp:lineTo x="0" y="0"/>
              </wp:wrapPolygon>
            </wp:wrapTight>
            <wp:docPr id="6" name="Рисунок 6" descr="Б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л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DB3">
        <w:rPr>
          <w:rFonts w:ascii="Times New Roman" w:hAnsi="Times New Roman" w:cs="Times New Roman"/>
          <w:sz w:val="24"/>
          <w:szCs w:val="24"/>
        </w:rPr>
        <w:t xml:space="preserve">Первичная структура белка – линейная. Это определенная последовательность соединения остатков </w:t>
      </w:r>
      <w:proofErr w:type="gramStart"/>
      <w:r w:rsidRPr="00061DB3">
        <w:rPr>
          <w:rFonts w:ascii="Times New Roman" w:hAnsi="Times New Roman" w:cs="Times New Roman"/>
          <w:sz w:val="24"/>
          <w:szCs w:val="24"/>
        </w:rPr>
        <w:t>аминокислот  в</w:t>
      </w:r>
      <w:proofErr w:type="gramEnd"/>
      <w:r w:rsidRPr="00061DB3">
        <w:rPr>
          <w:rFonts w:ascii="Times New Roman" w:hAnsi="Times New Roman" w:cs="Times New Roman"/>
          <w:sz w:val="24"/>
          <w:szCs w:val="24"/>
        </w:rPr>
        <w:t xml:space="preserve"> полипептидной цепи. </w:t>
      </w:r>
    </w:p>
    <w:p w:rsidR="00061DB3" w:rsidRPr="00061DB3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061DB3">
        <w:rPr>
          <w:rFonts w:ascii="Times New Roman" w:hAnsi="Times New Roman" w:cs="Times New Roman"/>
          <w:sz w:val="24"/>
          <w:szCs w:val="24"/>
        </w:rPr>
        <w:t xml:space="preserve">Вторичная структура белка- представляет собой закрученную полипептидную линейную цепь в спираль. В результате </w:t>
      </w:r>
      <w:proofErr w:type="gramStart"/>
      <w:r w:rsidRPr="00061DB3">
        <w:rPr>
          <w:rFonts w:ascii="Times New Roman" w:hAnsi="Times New Roman" w:cs="Times New Roman"/>
          <w:sz w:val="24"/>
          <w:szCs w:val="24"/>
        </w:rPr>
        <w:t>скручивания,  изгибания</w:t>
      </w:r>
      <w:proofErr w:type="gramEnd"/>
      <w:r w:rsidRPr="00061DB3">
        <w:rPr>
          <w:rFonts w:ascii="Times New Roman" w:hAnsi="Times New Roman" w:cs="Times New Roman"/>
          <w:sz w:val="24"/>
          <w:szCs w:val="24"/>
        </w:rPr>
        <w:t xml:space="preserve"> и сворачивания образуется спиралевидная структура белка, которая поддерживается внутримолекулярными водородными связями.</w:t>
      </w:r>
    </w:p>
    <w:p w:rsidR="00061DB3" w:rsidRPr="00061DB3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061DB3">
        <w:rPr>
          <w:rFonts w:ascii="Times New Roman" w:hAnsi="Times New Roman" w:cs="Times New Roman"/>
          <w:sz w:val="24"/>
          <w:szCs w:val="24"/>
        </w:rPr>
        <w:t xml:space="preserve">Третичная структура белка образуется при закручивании в пространстве вторичной структуры, при этом образуется клубок. Это </w:t>
      </w:r>
      <w:proofErr w:type="spellStart"/>
      <w:r w:rsidRPr="00061DB3">
        <w:rPr>
          <w:rFonts w:ascii="Times New Roman" w:hAnsi="Times New Roman" w:cs="Times New Roman"/>
          <w:sz w:val="24"/>
          <w:szCs w:val="24"/>
        </w:rPr>
        <w:t>клубочковидная</w:t>
      </w:r>
      <w:proofErr w:type="spellEnd"/>
      <w:r w:rsidRPr="00061DB3">
        <w:rPr>
          <w:rFonts w:ascii="Times New Roman" w:hAnsi="Times New Roman" w:cs="Times New Roman"/>
          <w:sz w:val="24"/>
          <w:szCs w:val="24"/>
        </w:rPr>
        <w:t xml:space="preserve"> структура. В формировании третичной структуры, кроме водородных связей принимают участие </w:t>
      </w:r>
      <w:proofErr w:type="spellStart"/>
      <w:r w:rsidRPr="00061DB3">
        <w:rPr>
          <w:rFonts w:ascii="Times New Roman" w:hAnsi="Times New Roman" w:cs="Times New Roman"/>
          <w:sz w:val="24"/>
          <w:szCs w:val="24"/>
        </w:rPr>
        <w:t>дисульфидные</w:t>
      </w:r>
      <w:proofErr w:type="spellEnd"/>
      <w:r w:rsidRPr="00061DB3">
        <w:rPr>
          <w:rFonts w:ascii="Times New Roman" w:hAnsi="Times New Roman" w:cs="Times New Roman"/>
          <w:sz w:val="24"/>
          <w:szCs w:val="24"/>
        </w:rPr>
        <w:t xml:space="preserve"> и ионные связи.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61DB3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2A41A58" wp14:editId="6C93628E">
            <wp:simplePos x="0" y="0"/>
            <wp:positionH relativeFrom="column">
              <wp:posOffset>653415</wp:posOffset>
            </wp:positionH>
            <wp:positionV relativeFrom="paragraph">
              <wp:posOffset>847725</wp:posOffset>
            </wp:positionV>
            <wp:extent cx="4640580" cy="3775710"/>
            <wp:effectExtent l="0" t="0" r="7620" b="0"/>
            <wp:wrapTopAndBottom/>
            <wp:docPr id="8" name="Рисунок 8" descr="Б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л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37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DB3">
        <w:rPr>
          <w:rFonts w:ascii="Times New Roman" w:hAnsi="Times New Roman" w:cs="Times New Roman"/>
          <w:sz w:val="24"/>
          <w:szCs w:val="24"/>
        </w:rPr>
        <w:t>Четвертичная структура - еще более усложненная в пространстве третичная, когда отдельные субъединицы белка образуют сложные ансамбли, которые поддерживаются как водородными связями, так и электростатическим взаимодействием.</w:t>
      </w:r>
      <w:r w:rsidRPr="00C751F5">
        <w:t xml:space="preserve"> 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E3D">
        <w:rPr>
          <w:rFonts w:ascii="Times New Roman" w:hAnsi="Times New Roman" w:cs="Times New Roman"/>
          <w:sz w:val="24"/>
          <w:szCs w:val="24"/>
        </w:rPr>
        <w:t>В основе всех четырех структур белка лежит первичная структура. Поэтому исключительная роль в организации более высоких структур белка принадлежит ПЕРВИЧНОЙ структуре.</w:t>
      </w:r>
    </w:p>
    <w:p w:rsidR="00061DB3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E3D">
        <w:rPr>
          <w:rFonts w:ascii="Times New Roman" w:hAnsi="Times New Roman" w:cs="Times New Roman"/>
          <w:sz w:val="24"/>
          <w:szCs w:val="24"/>
        </w:rPr>
        <w:t xml:space="preserve">Строение обуславливает свойства белка. </w:t>
      </w:r>
    </w:p>
    <w:p w:rsidR="00061DB3" w:rsidRDefault="00061DB3" w:rsidP="00061D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DB3" w:rsidRDefault="00061DB3" w:rsidP="00061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1F5">
        <w:rPr>
          <w:rFonts w:ascii="Times New Roman" w:hAnsi="Times New Roman" w:cs="Times New Roman"/>
          <w:b/>
          <w:sz w:val="24"/>
          <w:szCs w:val="24"/>
        </w:rPr>
        <w:t>Свойства белков</w:t>
      </w:r>
    </w:p>
    <w:p w:rsidR="00061DB3" w:rsidRPr="00C751F5" w:rsidRDefault="00061DB3" w:rsidP="00061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Физические </w:t>
      </w:r>
    </w:p>
    <w:p w:rsidR="00061DB3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7CBEC" wp14:editId="3926D23C">
            <wp:extent cx="5838190" cy="2038350"/>
            <wp:effectExtent l="57150" t="0" r="48260" b="1143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203835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rgbClr val="7030A0"/>
                      </a:outerShdw>
                    </a:effectLst>
                  </pic:spPr>
                </pic:pic>
              </a:graphicData>
            </a:graphic>
          </wp:inline>
        </w:drawing>
      </w:r>
    </w:p>
    <w:p w:rsidR="00061DB3" w:rsidRPr="00C751F5" w:rsidRDefault="00061DB3" w:rsidP="00061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1F5">
        <w:rPr>
          <w:rFonts w:ascii="Times New Roman" w:hAnsi="Times New Roman" w:cs="Times New Roman"/>
          <w:b/>
          <w:sz w:val="24"/>
          <w:szCs w:val="24"/>
        </w:rPr>
        <w:t>Химические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F1EEF">
        <w:rPr>
          <w:rFonts w:ascii="Times New Roman" w:hAnsi="Times New Roman" w:cs="Times New Roman"/>
          <w:b/>
          <w:i/>
          <w:color w:val="7030A0"/>
          <w:sz w:val="24"/>
          <w:szCs w:val="24"/>
        </w:rPr>
        <w:lastRenderedPageBreak/>
        <w:t>Денатурация белка,</w:t>
      </w:r>
      <w:r w:rsidRPr="00E47E3D">
        <w:rPr>
          <w:rFonts w:ascii="Times New Roman" w:hAnsi="Times New Roman" w:cs="Times New Roman"/>
          <w:color w:val="7030A0"/>
          <w:sz w:val="24"/>
          <w:szCs w:val="24"/>
        </w:rPr>
        <w:t xml:space="preserve"> или сворачивание, разрушение вторичной, третичной, четвертичной структур белка под действием внешних факторов: температура, механическое воздействие, химические реагенты.</w:t>
      </w:r>
    </w:p>
    <w:p w:rsidR="00061DB3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E3D">
        <w:rPr>
          <w:rFonts w:ascii="Times New Roman" w:hAnsi="Times New Roman" w:cs="Times New Roman"/>
          <w:sz w:val="24"/>
          <w:szCs w:val="24"/>
        </w:rPr>
        <w:t xml:space="preserve">Первичная структура, а следовательно, и химический состав белка не меняются. Изменяются физические свойства: снижается растворимость, способность к гидратации, теряется биологическая активность. 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E3D">
        <w:rPr>
          <w:rFonts w:ascii="Times New Roman" w:hAnsi="Times New Roman" w:cs="Times New Roman"/>
          <w:color w:val="7030A0"/>
          <w:sz w:val="24"/>
          <w:szCs w:val="24"/>
        </w:rPr>
        <w:t xml:space="preserve">Разрушение третичной структуры белка- обратимый процесс. При этом возможна </w:t>
      </w:r>
      <w:proofErr w:type="spellStart"/>
      <w:r w:rsidRPr="00480DA5">
        <w:rPr>
          <w:rFonts w:ascii="Times New Roman" w:hAnsi="Times New Roman" w:cs="Times New Roman"/>
          <w:b/>
          <w:color w:val="7030A0"/>
          <w:sz w:val="24"/>
          <w:szCs w:val="24"/>
        </w:rPr>
        <w:t>ренатурация</w:t>
      </w:r>
      <w:proofErr w:type="spellEnd"/>
      <w:r w:rsidRPr="00E47E3D">
        <w:rPr>
          <w:rFonts w:ascii="Times New Roman" w:hAnsi="Times New Roman" w:cs="Times New Roman"/>
          <w:color w:val="7030A0"/>
          <w:sz w:val="24"/>
          <w:szCs w:val="24"/>
        </w:rPr>
        <w:t>- восстановление структуры</w:t>
      </w:r>
      <w:r w:rsidRPr="00E47E3D">
        <w:rPr>
          <w:rFonts w:ascii="Times New Roman" w:hAnsi="Times New Roman" w:cs="Times New Roman"/>
          <w:sz w:val="24"/>
          <w:szCs w:val="24"/>
        </w:rPr>
        <w:t>. Например, белк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7E3D">
        <w:rPr>
          <w:rFonts w:ascii="Times New Roman" w:hAnsi="Times New Roman" w:cs="Times New Roman"/>
          <w:sz w:val="24"/>
          <w:szCs w:val="24"/>
        </w:rPr>
        <w:t xml:space="preserve"> мышц: они постоянно меняют свою структуру, обеспечивая подвижность мышц. Согнули сустав – денатурация, разогнули – обратный процесс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47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E3D">
        <w:rPr>
          <w:rFonts w:ascii="Times New Roman" w:hAnsi="Times New Roman" w:cs="Times New Roman"/>
          <w:sz w:val="24"/>
          <w:szCs w:val="24"/>
        </w:rPr>
        <w:t>ренатурация</w:t>
      </w:r>
      <w:proofErr w:type="spellEnd"/>
      <w:r w:rsidRPr="00E47E3D">
        <w:rPr>
          <w:rFonts w:ascii="Times New Roman" w:hAnsi="Times New Roman" w:cs="Times New Roman"/>
          <w:sz w:val="24"/>
          <w:szCs w:val="24"/>
        </w:rPr>
        <w:t>.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E3D">
        <w:rPr>
          <w:rFonts w:ascii="Times New Roman" w:hAnsi="Times New Roman" w:cs="Times New Roman"/>
          <w:sz w:val="24"/>
          <w:szCs w:val="24"/>
        </w:rPr>
        <w:t>Не все белки способны к обратному процессу: у большинства денатурация необратима.</w:t>
      </w:r>
      <w:r w:rsidRPr="00CF1EEF">
        <w:t xml:space="preserve"> </w:t>
      </w:r>
    </w:p>
    <w:p w:rsidR="00061DB3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F1EEF">
        <w:rPr>
          <w:rFonts w:ascii="Times New Roman" w:hAnsi="Times New Roman" w:cs="Times New Roman"/>
          <w:b/>
          <w:i/>
          <w:color w:val="7030A0"/>
          <w:sz w:val="24"/>
          <w:szCs w:val="24"/>
        </w:rPr>
        <w:t>Гидролиз белка</w:t>
      </w:r>
      <w:r w:rsidRPr="00E47E3D">
        <w:rPr>
          <w:rFonts w:ascii="Times New Roman" w:hAnsi="Times New Roman" w:cs="Times New Roman"/>
          <w:color w:val="7030A0"/>
          <w:sz w:val="24"/>
          <w:szCs w:val="24"/>
        </w:rPr>
        <w:t>- расщепление белка до аминокислот.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5C15CD" wp14:editId="64BD1051">
            <wp:extent cx="3295015" cy="1561465"/>
            <wp:effectExtent l="0" t="0" r="635" b="635"/>
            <wp:docPr id="9" name="Рисунок 9" descr="Б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л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E3D">
        <w:rPr>
          <w:rFonts w:ascii="Times New Roman" w:hAnsi="Times New Roman" w:cs="Times New Roman"/>
          <w:sz w:val="24"/>
          <w:szCs w:val="24"/>
        </w:rPr>
        <w:t>Белки – основной продукт питания. Средняя потребность человека в белке за сутки составляет 80-100 г. Много белка содержат: икра – 26,7%, мясо – 13-14%, рыба – 13-18%, горох – 22%.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E3D">
        <w:rPr>
          <w:rFonts w:ascii="Times New Roman" w:hAnsi="Times New Roman" w:cs="Times New Roman"/>
          <w:sz w:val="24"/>
          <w:szCs w:val="24"/>
        </w:rPr>
        <w:t xml:space="preserve"> При гидролизе белка в желудке в кислой среде образуется смесь аминокислот, которые идут на построение белков каждого конкретного организма, </w:t>
      </w:r>
      <w:proofErr w:type="gramStart"/>
      <w:r w:rsidRPr="00E47E3D">
        <w:rPr>
          <w:rFonts w:ascii="Times New Roman" w:hAnsi="Times New Roman" w:cs="Times New Roman"/>
          <w:sz w:val="24"/>
          <w:szCs w:val="24"/>
        </w:rPr>
        <w:t>учитывая  его</w:t>
      </w:r>
      <w:proofErr w:type="gramEnd"/>
      <w:r w:rsidRPr="00E47E3D">
        <w:rPr>
          <w:rFonts w:ascii="Times New Roman" w:hAnsi="Times New Roman" w:cs="Times New Roman"/>
          <w:sz w:val="24"/>
          <w:szCs w:val="24"/>
        </w:rPr>
        <w:t xml:space="preserve"> индивидуальные потребности. </w:t>
      </w:r>
    </w:p>
    <w:p w:rsidR="00061DB3" w:rsidRPr="00CF1EEF" w:rsidRDefault="00061DB3" w:rsidP="00061DB3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F1EEF">
        <w:rPr>
          <w:rFonts w:ascii="Times New Roman" w:hAnsi="Times New Roman" w:cs="Times New Roman"/>
          <w:b/>
          <w:i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427F221" wp14:editId="4B80BBBF">
            <wp:simplePos x="0" y="0"/>
            <wp:positionH relativeFrom="column">
              <wp:posOffset>4084320</wp:posOffset>
            </wp:positionH>
            <wp:positionV relativeFrom="paragraph">
              <wp:posOffset>120015</wp:posOffset>
            </wp:positionV>
            <wp:extent cx="2338705" cy="1379855"/>
            <wp:effectExtent l="0" t="0" r="4445" b="0"/>
            <wp:wrapTight wrapText="bothSides">
              <wp:wrapPolygon edited="0">
                <wp:start x="0" y="0"/>
                <wp:lineTo x="0" y="21173"/>
                <wp:lineTo x="21465" y="21173"/>
                <wp:lineTo x="21465" y="0"/>
                <wp:lineTo x="0" y="0"/>
              </wp:wrapPolygon>
            </wp:wrapTight>
            <wp:docPr id="10" name="Рисунок 10" descr="https://studfile.net/html/2706/365/html_YQ75SBp8OL.JYft/img-1uV1P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365/html_YQ75SBp8OL.JYft/img-1uV1PJ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EEF">
        <w:rPr>
          <w:rFonts w:ascii="Times New Roman" w:hAnsi="Times New Roman" w:cs="Times New Roman"/>
          <w:b/>
          <w:i/>
          <w:color w:val="7030A0"/>
          <w:sz w:val="24"/>
          <w:szCs w:val="24"/>
        </w:rPr>
        <w:t>Качественные реакции на белки.</w:t>
      </w:r>
    </w:p>
    <w:p w:rsidR="00061DB3" w:rsidRPr="002D06DD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06DD">
        <w:rPr>
          <w:rFonts w:ascii="Times New Roman" w:hAnsi="Times New Roman" w:cs="Times New Roman"/>
          <w:color w:val="7030A0"/>
          <w:sz w:val="24"/>
          <w:szCs w:val="24"/>
        </w:rPr>
        <w:t xml:space="preserve">1. </w:t>
      </w:r>
      <w:proofErr w:type="spellStart"/>
      <w:r w:rsidRPr="002D06DD">
        <w:rPr>
          <w:rFonts w:ascii="Times New Roman" w:hAnsi="Times New Roman" w:cs="Times New Roman"/>
          <w:color w:val="7030A0"/>
          <w:sz w:val="24"/>
          <w:szCs w:val="24"/>
        </w:rPr>
        <w:t>Биуретовая</w:t>
      </w:r>
      <w:proofErr w:type="spellEnd"/>
      <w:r w:rsidRPr="002D06DD">
        <w:rPr>
          <w:rFonts w:ascii="Times New Roman" w:hAnsi="Times New Roman" w:cs="Times New Roman"/>
          <w:color w:val="7030A0"/>
          <w:sz w:val="24"/>
          <w:szCs w:val="24"/>
        </w:rPr>
        <w:t xml:space="preserve"> реакция доказывает наличие пептидной связи.</w:t>
      </w:r>
    </w:p>
    <w:p w:rsidR="00061DB3" w:rsidRPr="002D06DD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06DD">
        <w:rPr>
          <w:rFonts w:ascii="Times New Roman" w:hAnsi="Times New Roman" w:cs="Times New Roman"/>
          <w:color w:val="7030A0"/>
          <w:sz w:val="24"/>
          <w:szCs w:val="24"/>
        </w:rPr>
        <w:t>К раствору белка добавляют раствор гидроксида натрия и раствор сульфата меди(II</w:t>
      </w:r>
      <w:proofErr w:type="gramStart"/>
      <w:r w:rsidRPr="002D06DD">
        <w:rPr>
          <w:rFonts w:ascii="Times New Roman" w:hAnsi="Times New Roman" w:cs="Times New Roman"/>
          <w:color w:val="7030A0"/>
          <w:sz w:val="24"/>
          <w:szCs w:val="24"/>
        </w:rPr>
        <w:t>)  -</w:t>
      </w:r>
      <w:proofErr w:type="gramEnd"/>
      <w:r w:rsidRPr="002D06DD">
        <w:rPr>
          <w:rFonts w:ascii="Times New Roman" w:hAnsi="Times New Roman" w:cs="Times New Roman"/>
          <w:color w:val="7030A0"/>
          <w:sz w:val="24"/>
          <w:szCs w:val="24"/>
        </w:rPr>
        <w:t xml:space="preserve"> получается фиолетовое окрашивание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(формулу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биуретового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комплекса запоминать не надо)</w:t>
      </w:r>
      <w:r w:rsidRPr="002D06DD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CF1EEF">
        <w:t xml:space="preserve"> </w:t>
      </w:r>
    </w:p>
    <w:p w:rsidR="00061DB3" w:rsidRPr="002D06DD" w:rsidRDefault="00061DB3" w:rsidP="00061DB3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06DD">
        <w:rPr>
          <w:rFonts w:ascii="Times New Roman" w:hAnsi="Times New Roman" w:cs="Times New Roman"/>
          <w:color w:val="7030A0"/>
          <w:sz w:val="24"/>
          <w:szCs w:val="24"/>
        </w:rPr>
        <w:t>2. Ксантопротеиновая реакция доказывает наличие ароматических радикалов.</w:t>
      </w:r>
    </w:p>
    <w:p w:rsidR="00061DB3" w:rsidRPr="002D06DD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06DD">
        <w:rPr>
          <w:rFonts w:ascii="Times New Roman" w:hAnsi="Times New Roman" w:cs="Times New Roman"/>
          <w:color w:val="7030A0"/>
          <w:sz w:val="24"/>
          <w:szCs w:val="24"/>
        </w:rPr>
        <w:t xml:space="preserve">К раствору </w:t>
      </w:r>
      <w:proofErr w:type="gramStart"/>
      <w:r w:rsidRPr="002D06DD">
        <w:rPr>
          <w:rFonts w:ascii="Times New Roman" w:hAnsi="Times New Roman" w:cs="Times New Roman"/>
          <w:color w:val="7030A0"/>
          <w:sz w:val="24"/>
          <w:szCs w:val="24"/>
        </w:rPr>
        <w:t>белка  добавляют</w:t>
      </w:r>
      <w:proofErr w:type="gramEnd"/>
      <w:r w:rsidRPr="002D06DD">
        <w:rPr>
          <w:rFonts w:ascii="Times New Roman" w:hAnsi="Times New Roman" w:cs="Times New Roman"/>
          <w:color w:val="7030A0"/>
          <w:sz w:val="24"/>
          <w:szCs w:val="24"/>
        </w:rPr>
        <w:t xml:space="preserve">  по каплям  концентрированный  раствор азотной кислоты. Осторожно </w:t>
      </w:r>
      <w:proofErr w:type="gramStart"/>
      <w:r w:rsidRPr="002D06DD">
        <w:rPr>
          <w:rFonts w:ascii="Times New Roman" w:hAnsi="Times New Roman" w:cs="Times New Roman"/>
          <w:color w:val="7030A0"/>
          <w:sz w:val="24"/>
          <w:szCs w:val="24"/>
        </w:rPr>
        <w:t>нагревая  пробирку</w:t>
      </w:r>
      <w:proofErr w:type="gramEnd"/>
      <w:r w:rsidRPr="002D06DD">
        <w:rPr>
          <w:rFonts w:ascii="Times New Roman" w:hAnsi="Times New Roman" w:cs="Times New Roman"/>
          <w:color w:val="7030A0"/>
          <w:sz w:val="24"/>
          <w:szCs w:val="24"/>
        </w:rPr>
        <w:t>, наблюдаем изменение цвета  с белого на желтый и  при добавлении раствора аммиака до оранжевого.</w:t>
      </w:r>
    </w:p>
    <w:p w:rsidR="00061DB3" w:rsidRPr="00026BDA" w:rsidRDefault="00061DB3" w:rsidP="00061DB3">
      <w:pPr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026BD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Горение белка. </w:t>
      </w:r>
    </w:p>
    <w:p w:rsidR="00061DB3" w:rsidRPr="002D06DD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06DD">
        <w:rPr>
          <w:rFonts w:ascii="Times New Roman" w:hAnsi="Times New Roman" w:cs="Times New Roman"/>
          <w:color w:val="7030A0"/>
          <w:sz w:val="24"/>
          <w:szCs w:val="24"/>
        </w:rPr>
        <w:lastRenderedPageBreak/>
        <w:t>Белки горят с образованием углекислого газа, воды, азота и некоторых других веществ.</w:t>
      </w:r>
    </w:p>
    <w:p w:rsidR="00061DB3" w:rsidRPr="002D06DD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06DD">
        <w:rPr>
          <w:rFonts w:ascii="Times New Roman" w:hAnsi="Times New Roman" w:cs="Times New Roman"/>
          <w:color w:val="7030A0"/>
          <w:sz w:val="24"/>
          <w:szCs w:val="24"/>
        </w:rPr>
        <w:t>Белки, в составе которых есть сера, горят со специфическим запахом – «запах жженого пера», из-за выделения сернистого газа, который мы ощущаем при горении спички.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E3D">
        <w:rPr>
          <w:rFonts w:ascii="Times New Roman" w:hAnsi="Times New Roman" w:cs="Times New Roman"/>
          <w:sz w:val="24"/>
          <w:szCs w:val="24"/>
        </w:rPr>
        <w:t>Благодаря этой реакции можно определить натуральность шелковой и шерстяной нитей.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E3D">
        <w:rPr>
          <w:rFonts w:ascii="Times New Roman" w:hAnsi="Times New Roman" w:cs="Times New Roman"/>
          <w:sz w:val="24"/>
          <w:szCs w:val="24"/>
        </w:rPr>
        <w:t>Ни один из известных нам живых организмов не обходится без белков. Белки служат питательными веществами, они регулируют обмен веществ, исполняя роль ферментов – катализаторов обмена веществ, способствуют переносу кислорода по всему организму и его поглощению, играют важную роль в функционировании нервной системы, являются механической основой мышечного сокращения, участвуют в передаче генетической информации.</w:t>
      </w:r>
    </w:p>
    <w:p w:rsidR="00061DB3" w:rsidRDefault="00061DB3" w:rsidP="00061DB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F1EEF">
        <w:rPr>
          <w:rFonts w:ascii="Times New Roman" w:hAnsi="Times New Roman" w:cs="Times New Roman"/>
          <w:b/>
          <w:color w:val="C00000"/>
          <w:sz w:val="24"/>
          <w:szCs w:val="24"/>
        </w:rPr>
        <w:t>ЗАДАНИЕ ДЛЯ СТУДЕНТА</w:t>
      </w:r>
    </w:p>
    <w:p w:rsidR="00061DB3" w:rsidRPr="00FF554D" w:rsidRDefault="00061DB3" w:rsidP="00061DB3">
      <w:pPr>
        <w:pStyle w:val="a5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теоретическую часть, выпишите определение белков, затем </w:t>
      </w:r>
      <w:r w:rsidRPr="00FF554D">
        <w:rPr>
          <w:rFonts w:ascii="Times New Roman" w:hAnsi="Times New Roman" w:cs="Times New Roman"/>
          <w:b/>
          <w:i/>
          <w:sz w:val="24"/>
          <w:szCs w:val="24"/>
        </w:rPr>
        <w:t>дайте ответы на вопросы:</w:t>
      </w:r>
    </w:p>
    <w:p w:rsidR="00061DB3" w:rsidRPr="00CF1EEF" w:rsidRDefault="00061DB3" w:rsidP="00061DB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EEF">
        <w:rPr>
          <w:rFonts w:ascii="Times New Roman" w:hAnsi="Times New Roman" w:cs="Times New Roman"/>
          <w:sz w:val="24"/>
          <w:szCs w:val="24"/>
        </w:rPr>
        <w:t>Охарактеризуйте строение белков. Какую роль играют различные виды химических связей в формировании различных структур белковых молекул?</w:t>
      </w:r>
    </w:p>
    <w:p w:rsidR="00061DB3" w:rsidRPr="00CF1EEF" w:rsidRDefault="00061DB3" w:rsidP="00061DB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EEF">
        <w:rPr>
          <w:rFonts w:ascii="Times New Roman" w:hAnsi="Times New Roman" w:cs="Times New Roman"/>
          <w:sz w:val="24"/>
          <w:szCs w:val="24"/>
        </w:rPr>
        <w:t>Охарактеризуйте важнейшие физические и химические свойства белков.</w:t>
      </w:r>
    </w:p>
    <w:p w:rsidR="00061DB3" w:rsidRPr="00CF1EEF" w:rsidRDefault="00061DB3" w:rsidP="00061DB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EEF">
        <w:rPr>
          <w:rFonts w:ascii="Times New Roman" w:hAnsi="Times New Roman" w:cs="Times New Roman"/>
          <w:sz w:val="24"/>
          <w:szCs w:val="24"/>
        </w:rPr>
        <w:t>С помощью каких реакций можно распознать белки?</w:t>
      </w:r>
    </w:p>
    <w:p w:rsidR="00061DB3" w:rsidRPr="00CF1EEF" w:rsidRDefault="00061DB3" w:rsidP="00061DB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EEF">
        <w:rPr>
          <w:rFonts w:ascii="Times New Roman" w:hAnsi="Times New Roman" w:cs="Times New Roman"/>
          <w:sz w:val="24"/>
          <w:szCs w:val="24"/>
        </w:rPr>
        <w:t>Как распознать изделие из натуральной шерсти и искусственного волокна?</w:t>
      </w:r>
    </w:p>
    <w:p w:rsidR="00061DB3" w:rsidRPr="00DC1373" w:rsidRDefault="00061DB3" w:rsidP="00061DB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54D">
        <w:rPr>
          <w:rFonts w:ascii="Times New Roman" w:hAnsi="Times New Roman" w:cs="Times New Roman"/>
          <w:b/>
          <w:i/>
          <w:sz w:val="24"/>
          <w:szCs w:val="24"/>
        </w:rPr>
        <w:t>Проведите практический опыт</w:t>
      </w:r>
      <w:r>
        <w:rPr>
          <w:rFonts w:ascii="Times New Roman" w:hAnsi="Times New Roman" w:cs="Times New Roman"/>
          <w:sz w:val="24"/>
          <w:szCs w:val="24"/>
        </w:rPr>
        <w:t>: сделайте водный раствор яичного белка, разделите его на 3 части. Добавьте (аккуратно!) к одной порции (объём раствора1-2 мл) этиловый спирт или раствор антисептика (концентрация не ниже 70%), к другой – уксусную эссенцию, в третью порцию влейте горячую воду. Опишите наблюдения. Как называется увиденный вами процесс?</w:t>
      </w:r>
    </w:p>
    <w:p w:rsidR="00061DB3" w:rsidRDefault="00061DB3" w:rsidP="00061DB3"/>
    <w:p w:rsidR="00111E02" w:rsidRDefault="00111E02"/>
    <w:sectPr w:rsidR="0011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B2BF0"/>
    <w:multiLevelType w:val="hybridMultilevel"/>
    <w:tmpl w:val="E220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64F91"/>
    <w:multiLevelType w:val="hybridMultilevel"/>
    <w:tmpl w:val="BB1CAA68"/>
    <w:lvl w:ilvl="0" w:tplc="0270EC8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06"/>
    <w:rsid w:val="00061DB3"/>
    <w:rsid w:val="00111E02"/>
    <w:rsid w:val="002946BC"/>
    <w:rsid w:val="004E4F88"/>
    <w:rsid w:val="00A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D26ED-FA11-4620-A266-5076D641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61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1DB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61DB3"/>
    <w:pPr>
      <w:ind w:left="720"/>
      <w:contextualSpacing/>
    </w:pPr>
  </w:style>
  <w:style w:type="table" w:styleId="a3">
    <w:name w:val="Table Grid"/>
    <w:basedOn w:val="a1"/>
    <w:uiPriority w:val="39"/>
    <w:rsid w:val="0006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61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2021-10-05T11:56:00Z</dcterms:created>
  <dcterms:modified xsi:type="dcterms:W3CDTF">2021-10-05T12:04:00Z</dcterms:modified>
</cp:coreProperties>
</file>