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637"/>
        <w:gridCol w:w="7084"/>
      </w:tblGrid>
      <w:tr w:rsidR="006570AF" w:rsidTr="006570AF">
        <w:tc>
          <w:tcPr>
            <w:tcW w:w="1668" w:type="dxa"/>
          </w:tcPr>
          <w:p w:rsidR="006570AF" w:rsidRDefault="003E264B" w:rsidP="006570A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="006570AF">
              <w:rPr>
                <w:rFonts w:ascii="Times New Roman" w:hAnsi="Times New Roman" w:cs="Times New Roman"/>
                <w:i w:val="0"/>
                <w:sz w:val="24"/>
                <w:szCs w:val="24"/>
              </w:rPr>
              <w:t>.11.2022</w:t>
            </w:r>
          </w:p>
        </w:tc>
        <w:tc>
          <w:tcPr>
            <w:tcW w:w="7903" w:type="dxa"/>
          </w:tcPr>
          <w:p w:rsidR="006570AF" w:rsidRDefault="006570AF" w:rsidP="0039076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Астрономия </w:t>
            </w:r>
            <w:r w:rsidR="003E264B">
              <w:rPr>
                <w:rFonts w:ascii="Times New Roman" w:hAnsi="Times New Roman" w:cs="Times New Roman"/>
                <w:i w:val="0"/>
                <w:sz w:val="24"/>
                <w:szCs w:val="24"/>
              </w:rPr>
              <w:t>МСР-21</w:t>
            </w:r>
          </w:p>
        </w:tc>
      </w:tr>
      <w:tr w:rsidR="006570AF" w:rsidTr="006570AF">
        <w:tc>
          <w:tcPr>
            <w:tcW w:w="1668" w:type="dxa"/>
          </w:tcPr>
          <w:p w:rsidR="006570AF" w:rsidRDefault="006570AF" w:rsidP="006570A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6570AF" w:rsidRDefault="00B65AE6" w:rsidP="006570A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Utsaah" w:hAnsi="Utsaah" w:cs="Utsaah"/>
                <w:i w:val="0"/>
                <w:sz w:val="24"/>
                <w:szCs w:val="24"/>
              </w:rPr>
              <w:t>§</w:t>
            </w:r>
            <w:r>
              <w:rPr>
                <w:rFonts w:asciiTheme="minorHAnsi" w:hAnsiTheme="minorHAnsi" w:cs="Utsaah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 Звёзды и созвездия</w:t>
            </w:r>
          </w:p>
          <w:p w:rsidR="00B65AE6" w:rsidRDefault="00B65AE6" w:rsidP="006570A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39076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осмотреть видео урок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39076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краткий конспект, выполнить тест по теме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6570AF" w:rsidTr="006570AF">
        <w:tc>
          <w:tcPr>
            <w:tcW w:w="1668" w:type="dxa"/>
          </w:tcPr>
          <w:p w:rsidR="006570AF" w:rsidRDefault="006570AF" w:rsidP="006570A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6570AF" w:rsidRDefault="00B65AE6" w:rsidP="006570AF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Очный урок по расписанию </w:t>
            </w:r>
          </w:p>
        </w:tc>
      </w:tr>
    </w:tbl>
    <w:p w:rsidR="0062618C" w:rsidRDefault="0062618C" w:rsidP="006570AF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6570AF" w:rsidRDefault="006570AF" w:rsidP="006570AF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Учебник Астрономии: </w:t>
      </w:r>
      <w:hyperlink r:id="rId4" w:history="1">
        <w:r w:rsidRPr="002B4A0A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http://school8-vologda.ru/wp-content/uploads/2017/01/030_1-_Astronomia_11kl_Vorontsov-Velyaminov_Straut_2003_-224s.pdf</w:t>
        </w:r>
      </w:hyperlink>
    </w:p>
    <w:p w:rsidR="006570AF" w:rsidRDefault="006570AF" w:rsidP="006570AF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Видео </w:t>
      </w:r>
      <w:r w:rsidR="00B65AE6">
        <w:rPr>
          <w:rFonts w:ascii="Times New Roman" w:hAnsi="Times New Roman" w:cs="Times New Roman"/>
          <w:i w:val="0"/>
          <w:sz w:val="24"/>
          <w:szCs w:val="24"/>
        </w:rPr>
        <w:t>«З</w:t>
      </w:r>
      <w:r>
        <w:rPr>
          <w:rFonts w:ascii="Times New Roman" w:hAnsi="Times New Roman" w:cs="Times New Roman"/>
          <w:i w:val="0"/>
          <w:sz w:val="24"/>
          <w:szCs w:val="24"/>
        </w:rPr>
        <w:t>везды и созвездия</w:t>
      </w:r>
      <w:r w:rsidR="00B65AE6">
        <w:rPr>
          <w:rFonts w:ascii="Times New Roman" w:hAnsi="Times New Roman" w:cs="Times New Roman"/>
          <w:i w:val="0"/>
          <w:sz w:val="24"/>
          <w:szCs w:val="24"/>
        </w:rPr>
        <w:t>»:</w:t>
      </w:r>
    </w:p>
    <w:p w:rsidR="006570AF" w:rsidRDefault="00357EB3" w:rsidP="006570AF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hyperlink r:id="rId5" w:history="1">
        <w:r w:rsidR="006570AF" w:rsidRPr="002B4A0A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https://yandex.ru/video/preview/17383171826305754804?text=звезды%20и%20созвездия%20астрономия&amp;path=yandex_search&amp;parent-reqid=1668686682488399-14640725196890137470-sas6-5246-13c-sas-l7-balancer-8080-BAL-7055&amp;from_type=vast</w:t>
        </w:r>
      </w:hyperlink>
    </w:p>
    <w:p w:rsidR="00B65AE6" w:rsidRDefault="00B65AE6" w:rsidP="006570AF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65AE6" w:rsidRDefault="00390760" w:rsidP="006570AF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Тест</w:t>
      </w:r>
    </w:p>
    <w:p w:rsidR="004B0172" w:rsidRPr="004C3E5C" w:rsidRDefault="004B0172" w:rsidP="004B0172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4C3E5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Звёзды и созвездия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Безразмерная числовая характеристика яркости объекта, обозначаемая буквой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4B0172">
        <w:rPr>
          <w:rFonts w:ascii="Times New Roman" w:hAnsi="Times New Roman" w:cs="Times New Roman"/>
          <w:sz w:val="24"/>
          <w:szCs w:val="24"/>
          <w:lang w:eastAsia="ru-RU"/>
        </w:rPr>
        <w:t>, являющаяся мерой яркости небесного тела.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3476" cy="127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68" cy="127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ответ: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В каком известном созвездии буквенное обозначение, которое, как правило, присваивается в порядке убывания яркости звезды в созвездии, не совпадает?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5 вариантов ответа: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1) Малая Медведица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2) Большая медведица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3) Цефей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4) Жираф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5) Орион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3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Какое количество созвездий было окончательно утверждено в 1922 г. </w:t>
      </w:r>
      <w:proofErr w:type="gram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генеральная ассамблея Международного астрономического союза?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число: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Определите, во сколько раз освещённость Луны в полнолуние больше её освещённости в фазе первой четверти. Для расчётов примите, что звёздная величина Луны в полнолуние равна −13</w:t>
      </w:r>
      <w:r w:rsidRPr="004B01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m</w:t>
      </w:r>
      <w:r w:rsidRPr="004B0172">
        <w:rPr>
          <w:rFonts w:ascii="Times New Roman" w:hAnsi="Times New Roman" w:cs="Times New Roman"/>
          <w:sz w:val="24"/>
          <w:szCs w:val="24"/>
          <w:lang w:eastAsia="ru-RU"/>
        </w:rPr>
        <w:t>, а в фазе первой четверти она равна −9</w:t>
      </w:r>
      <w:r w:rsidRPr="004B01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m</w:t>
      </w:r>
      <w:r w:rsidRPr="004B0172">
        <w:rPr>
          <w:rFonts w:ascii="Times New Roman" w:hAnsi="Times New Roman" w:cs="Times New Roman"/>
          <w:sz w:val="24"/>
          <w:szCs w:val="24"/>
          <w:lang w:eastAsia="ru-RU"/>
        </w:rPr>
        <w:t>. Ответ округлите до целого числа.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262689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Запишите число: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Сопоставьте.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3 вариантов ответа: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1) В.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Цераский</w:t>
      </w:r>
      <w:proofErr w:type="spellEnd"/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2) И.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Цёльнер</w:t>
      </w:r>
      <w:proofErr w:type="spellEnd"/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3) Н.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Погсон</w:t>
      </w:r>
      <w:proofErr w:type="spellEnd"/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 Первым предложил создать новую шкалу, в которой разности в пять звёздных величин соответствует отношение освещённостей точно один к ста.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 Первым определил видимую звёздную величину Солнца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 Учёный, установивший, что</w:t>
      </w:r>
      <w:proofErr w:type="gram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B0172">
        <w:rPr>
          <w:rFonts w:ascii="Times New Roman" w:hAnsi="Times New Roman" w:cs="Times New Roman"/>
          <w:sz w:val="24"/>
          <w:szCs w:val="24"/>
          <w:lang w:eastAsia="ru-RU"/>
        </w:rPr>
        <w:t>аждое уменьшение звёздной величины на 1</w:t>
      </w:r>
      <w:r w:rsidRPr="004B01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m</w:t>
      </w: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 к уменьшению яркости на корень пятой степени из ста.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6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Как звали астронома, который первым разделил звёзды по их видимой яркости?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1) Галилео Галилей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Погсон</w:t>
      </w:r>
      <w:proofErr w:type="spellEnd"/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3) Иоганн Байер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4) Гиппарх </w:t>
      </w:r>
      <w:proofErr w:type="spell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Никейский</w:t>
      </w:r>
      <w:proofErr w:type="spellEnd"/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7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Самой яркой звездой северной полусферы является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00300" cy="13535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Составьте слово из букв: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ЕВГА -&gt; __________________________________________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8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По какой формуле можно определять звёздные величины не только </w:t>
      </w:r>
      <w:proofErr w:type="gram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слабых звёзд</w:t>
      </w:r>
      <w:proofErr w:type="gramEnd"/>
      <w:r w:rsidRPr="004B0172">
        <w:rPr>
          <w:rFonts w:ascii="Times New Roman" w:hAnsi="Times New Roman" w:cs="Times New Roman"/>
          <w:sz w:val="24"/>
          <w:szCs w:val="24"/>
          <w:lang w:eastAsia="ru-RU"/>
        </w:rPr>
        <w:t>, но и объектов более ярких, чем 1</w:t>
      </w:r>
      <w:r w:rsidRPr="004B017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m</w:t>
      </w: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7B0FE3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4B0172" w:rsidRPr="007B0FE3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4398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238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944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12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9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B0172">
        <w:rPr>
          <w:rFonts w:ascii="Times New Roman" w:hAnsi="Times New Roman" w:cs="Times New Roman"/>
          <w:sz w:val="24"/>
          <w:szCs w:val="24"/>
          <w:lang w:eastAsia="ru-RU"/>
        </w:rPr>
        <w:t>флаге</w:t>
      </w:r>
      <w:proofErr w:type="gramEnd"/>
      <w:r w:rsidRPr="004B0172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штата США изображено созвездие Большой Медведицы?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2351" cy="1524000"/>
            <wp:effectExtent l="19050" t="0" r="274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5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1) Аляска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2) Флорида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3) Техас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4) Гавайи</w:t>
      </w:r>
    </w:p>
    <w:p w:rsidR="00390760" w:rsidRDefault="00390760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017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10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Созвездия - это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 определённые участки звёздного неба, разделённые между собой строго установленными границами, с характерной наблюдаемой группировкой звёзд.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 определённые группы звёзд в определённых участках звёздного неба.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 определённые участки звёздного неба.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B0172">
        <w:rPr>
          <w:rFonts w:ascii="Times New Roman" w:hAnsi="Times New Roman" w:cs="Times New Roman"/>
          <w:sz w:val="24"/>
          <w:szCs w:val="24"/>
          <w:lang w:eastAsia="ru-RU"/>
        </w:rPr>
        <w:t>__ определённые группы звёзд.</w:t>
      </w:r>
    </w:p>
    <w:p w:rsidR="004B0172" w:rsidRPr="004B0172" w:rsidRDefault="004B0172" w:rsidP="007B0FE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172" w:rsidRPr="004B0172" w:rsidRDefault="004B0172" w:rsidP="007B0FE3">
      <w:pPr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sectPr w:rsidR="004B0172" w:rsidRPr="004B0172" w:rsidSect="00B65AE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AF"/>
    <w:rsid w:val="00036731"/>
    <w:rsid w:val="001314D5"/>
    <w:rsid w:val="00327715"/>
    <w:rsid w:val="00357EB3"/>
    <w:rsid w:val="00390760"/>
    <w:rsid w:val="003C5D87"/>
    <w:rsid w:val="003E264B"/>
    <w:rsid w:val="00473A39"/>
    <w:rsid w:val="004B0172"/>
    <w:rsid w:val="0062618C"/>
    <w:rsid w:val="006570AF"/>
    <w:rsid w:val="007B0FE3"/>
    <w:rsid w:val="00B6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5"/>
    <w:pPr>
      <w:ind w:firstLine="964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uiPriority w:val="9"/>
    <w:qFormat/>
    <w:rsid w:val="00327715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715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715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27715"/>
    <w:pPr>
      <w:spacing w:before="480" w:line="276" w:lineRule="auto"/>
      <w:ind w:left="0"/>
      <w:outlineLvl w:val="9"/>
    </w:pPr>
    <w:rPr>
      <w:rFonts w:asciiTheme="majorHAnsi" w:hAnsiTheme="majorHAnsi"/>
      <w:b/>
      <w:i w:val="0"/>
      <w:caps w:val="0"/>
      <w:color w:val="365F91" w:themeColor="accent1" w:themeShade="BF"/>
      <w:sz w:val="28"/>
    </w:rPr>
  </w:style>
  <w:style w:type="paragraph" w:customStyle="1" w:styleId="a4">
    <w:name w:val="Заголовок литературы"/>
    <w:basedOn w:val="1"/>
    <w:next w:val="a"/>
    <w:link w:val="a5"/>
    <w:qFormat/>
    <w:rsid w:val="00327715"/>
    <w:pPr>
      <w:ind w:left="0"/>
      <w:jc w:val="center"/>
    </w:pPr>
    <w:rPr>
      <w:szCs w:val="58"/>
    </w:rPr>
  </w:style>
  <w:style w:type="character" w:customStyle="1" w:styleId="a5">
    <w:name w:val="Заголовок литературы Знак"/>
    <w:basedOn w:val="a0"/>
    <w:link w:val="a4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  <w:style w:type="table" w:styleId="a6">
    <w:name w:val="Table Grid"/>
    <w:basedOn w:val="a1"/>
    <w:uiPriority w:val="59"/>
    <w:rsid w:val="006570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70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0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172"/>
    <w:rPr>
      <w:rFonts w:ascii="Tahoma" w:hAnsi="Tahoma" w:cs="Tahoma"/>
      <w:i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hyperlink" Target="https://yandex.ru/video/preview/17383171826305754804?text=&#1079;&#1074;&#1077;&#1079;&#1076;&#1099;%20&#1080;%20&#1089;&#1086;&#1079;&#1074;&#1077;&#1079;&#1076;&#1080;&#1103;%20&#1072;&#1089;&#1090;&#1088;&#1086;&#1085;&#1086;&#1084;&#1080;&#1103;&amp;path=yandex_search&amp;parent-reqid=1668686682488399-14640725196890137470-sas6-5246-13c-sas-l7-balancer-8080-BAL-7055&amp;from_type=va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hyperlink" Target="http://school8-vologda.ru/wp-content/uploads/2017/01/030_1-_Astronomia_11kl_Vorontsov-Velyaminov_Straut_2003_-224s.pdf" TargetMode="Externa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СТ">
      <a:majorFont>
        <a:latin typeface="GOST type B"/>
        <a:ea typeface=""/>
        <a:cs typeface=""/>
      </a:majorFont>
      <a:minorFont>
        <a:latin typeface="GOST type 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25-05</dc:creator>
  <cp:lastModifiedBy>25-05</cp:lastModifiedBy>
  <cp:revision>7</cp:revision>
  <dcterms:created xsi:type="dcterms:W3CDTF">2022-11-17T11:56:00Z</dcterms:created>
  <dcterms:modified xsi:type="dcterms:W3CDTF">2022-11-25T10:52:00Z</dcterms:modified>
</cp:coreProperties>
</file>