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526"/>
        <w:gridCol w:w="8045"/>
      </w:tblGrid>
      <w:tr w:rsidR="00491FC0" w:rsidTr="00491FC0">
        <w:tc>
          <w:tcPr>
            <w:tcW w:w="1526" w:type="dxa"/>
          </w:tcPr>
          <w:p w:rsidR="00491FC0" w:rsidRDefault="00491FC0" w:rsidP="00491FC0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23.11.2022</w:t>
            </w:r>
          </w:p>
        </w:tc>
        <w:tc>
          <w:tcPr>
            <w:tcW w:w="8045" w:type="dxa"/>
          </w:tcPr>
          <w:p w:rsidR="00491FC0" w:rsidRDefault="00491FC0" w:rsidP="00491FC0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Астрономия ЛАБ-21, МСР-21</w:t>
            </w:r>
          </w:p>
        </w:tc>
      </w:tr>
      <w:tr w:rsidR="00491FC0" w:rsidTr="00491FC0">
        <w:tc>
          <w:tcPr>
            <w:tcW w:w="1526" w:type="dxa"/>
          </w:tcPr>
          <w:p w:rsidR="00491FC0" w:rsidRDefault="00491FC0" w:rsidP="00491FC0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Задание</w:t>
            </w:r>
          </w:p>
        </w:tc>
        <w:tc>
          <w:tcPr>
            <w:tcW w:w="8045" w:type="dxa"/>
          </w:tcPr>
          <w:p w:rsidR="00491FC0" w:rsidRDefault="00491FC0" w:rsidP="00491FC0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1FC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§2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91FC0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Наблюдения - основа астрономии</w:t>
            </w:r>
          </w:p>
          <w:p w:rsidR="00491FC0" w:rsidRDefault="00491FC0" w:rsidP="00491FC0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 посмотреть два видео</w:t>
            </w:r>
            <w:r w:rsidR="001333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урока</w:t>
            </w:r>
            <w:r w:rsidR="001333E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(формулы записать с пояснениями)</w:t>
            </w:r>
          </w:p>
          <w:p w:rsidR="00491FC0" w:rsidRPr="00491FC0" w:rsidRDefault="00491FC0" w:rsidP="00491FC0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 выполнить тест по теме «Телескопы»</w:t>
            </w:r>
          </w:p>
        </w:tc>
      </w:tr>
      <w:tr w:rsidR="00491FC0" w:rsidTr="00491FC0">
        <w:tc>
          <w:tcPr>
            <w:tcW w:w="1526" w:type="dxa"/>
          </w:tcPr>
          <w:p w:rsidR="00491FC0" w:rsidRDefault="00491FC0" w:rsidP="00491FC0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Срок исполнения</w:t>
            </w:r>
          </w:p>
        </w:tc>
        <w:tc>
          <w:tcPr>
            <w:tcW w:w="8045" w:type="dxa"/>
          </w:tcPr>
          <w:p w:rsidR="00491FC0" w:rsidRDefault="001333E4" w:rsidP="00491FC0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Принести на очный урок по расписанию</w:t>
            </w:r>
          </w:p>
        </w:tc>
      </w:tr>
    </w:tbl>
    <w:p w:rsidR="0062618C" w:rsidRDefault="0062618C" w:rsidP="00491FC0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491FC0" w:rsidRDefault="00491FC0" w:rsidP="00491FC0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491FC0">
        <w:rPr>
          <w:rFonts w:ascii="Times New Roman" w:hAnsi="Times New Roman" w:cs="Times New Roman"/>
          <w:i w:val="0"/>
          <w:sz w:val="24"/>
          <w:szCs w:val="24"/>
        </w:rPr>
        <w:t xml:space="preserve">Учебник Астрономии: </w:t>
      </w:r>
      <w:hyperlink r:id="rId4" w:history="1">
        <w:r w:rsidRPr="00097136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http://school8-vologda.ru/wp-content/uploads/2017/01/030_1-_Astronomia_11kl_Vorontsov-Velyaminov_Straut_2003_-224s.pdf</w:t>
        </w:r>
      </w:hyperlink>
    </w:p>
    <w:p w:rsidR="00491FC0" w:rsidRDefault="00491FC0" w:rsidP="00491FC0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Видео: </w:t>
      </w:r>
      <w:hyperlink r:id="rId5" w:history="1">
        <w:r w:rsidRPr="00097136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s://yandex.ru/video/preview/13487527107532128896?text=особенности%20астрономии%20и%20её%20методов%20урок%202%20астрономия%2011%20класс%20фгос&amp;path=yandex_search&amp;parent-reqid=1669177146574235-3604236875795915939-vla1-4628-vla-l7-balancer-8080-BAL-592&amp;from_type=vast</w:t>
        </w:r>
      </w:hyperlink>
    </w:p>
    <w:p w:rsidR="00491FC0" w:rsidRDefault="00491FC0" w:rsidP="00491FC0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491FC0" w:rsidRDefault="00491FC0" w:rsidP="00491FC0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Видео:</w:t>
      </w:r>
      <w:r w:rsidRPr="00491FC0">
        <w:t xml:space="preserve"> </w:t>
      </w:r>
      <w:hyperlink r:id="rId6" w:history="1">
        <w:r w:rsidRPr="00097136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https://yandex.ru/video/preview/18251564486140291318?text=телескопы%20видеоурок%20астрономия%2011%20класс&amp;path=yandex_search&amp;parent-reqid=1669177326822316-2145196906488995825-vla1-4110-vla-l7-balancer-8080-BAL-951&amp;from_type=vast</w:t>
        </w:r>
      </w:hyperlink>
    </w:p>
    <w:p w:rsidR="00491FC0" w:rsidRDefault="00491FC0" w:rsidP="00491FC0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1333E4" w:rsidRDefault="001333E4" w:rsidP="00491FC0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Тест: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1333E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1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Телескопы применяют для того, чтобы 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362075" cy="1103926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40" cy="110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Выберите несколько из 4 вариантов ответа: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1) собрать как можно больше света, идущего от изучаемого объекта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2) получить возможность изучать мелкие детали изучаемого объекта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3) смотреть на звёзды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4) пригласить девушку на романтическое свидание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1333E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2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Простейший телескоп имеет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62075" cy="767413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Укажите истинность или ложность вариантов ответа: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__ Окуляр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__ Фотоаппарат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__ Объектив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__ Тренога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__ Полочка для аксессуаров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__ Искатель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1333E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3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Кто из учёных первым создал телескоп?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981075" cy="1058631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14" cy="106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Выберите один из 4 вариантов ответа: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1) И. Ньютон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2) Г. Галилей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3) И. Кеплер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4) И. </w:t>
      </w:r>
      <w:proofErr w:type="spellStart"/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Липперсгей</w:t>
      </w:r>
      <w:proofErr w:type="spellEnd"/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1333E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4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Прибор, с помощью которого можно наблюдать отдалённые объекты путём сбора электромагнитного излучения.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Составьте слово из букв: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ЕКСПТОЛЕ -&gt; ____________________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1333E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5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Сопоставьте.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209675" cy="120567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87" cy="120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Укажите соответствие для всех 4 вариантов ответа: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1) Радиотелескоп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2) Антенны с заполненной апертурой 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3) Антенна с незаполненной (открытой) апертурой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4) Рефлектор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5) Рефрактор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__ Несколько радиотелескопов, объединённых в одну систему и используемые для изучения одного и того же объекта.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__ Астрономический инструмент для приёма собственного радиоизлучения небесных объектов и исследования их характеристик.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__ Телескопы, которые похожи на зеркала оптических телескопов и являются наиболее простыми и привычными в использовании.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__ К какому типу телескопов принадлежит Космический аппарат «</w:t>
      </w:r>
      <w:proofErr w:type="spellStart"/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Спектр-Р</w:t>
      </w:r>
      <w:proofErr w:type="spellEnd"/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» проекта "</w:t>
      </w:r>
      <w:proofErr w:type="spellStart"/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Радиоастрон</w:t>
      </w:r>
      <w:proofErr w:type="spellEnd"/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"?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1333E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6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Укажите правильный порядок определений телескопов: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1. Рефлектор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2. Рефрактор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3. Зеркально-линзовый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514475" cy="125222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Укажите порядок следования всех 3 вариантов ответа: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__ оптический телескоп, в котором для собирания света используется система линз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__ оптический прибор, который имеет в своей </w:t>
      </w:r>
      <w:proofErr w:type="gramStart"/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конструкции</w:t>
      </w:r>
      <w:proofErr w:type="gramEnd"/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как зеркала, так и линзы, которые используются для коррекции изображения.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__ оптический телескоп, использующий в качестве </w:t>
      </w:r>
      <w:proofErr w:type="spellStart"/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светособирающего</w:t>
      </w:r>
      <w:proofErr w:type="spellEnd"/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элемента зеркало.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1333E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7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Крупнейший телескоп в мире с 1975 по 1993 год, располагавшийся в России.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Выберите один из 4 вариантов ответа: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1) Большой южноафриканский телескоп 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2) Телескоп "Левиафан"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3) Большой телескоп азимутальный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4) Европейский чрезвычайно большой телескоп 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1333E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8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Укажите типы существующих телескопов.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Выберите несколько из 5 вариантов ответа: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1) Космический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2) Оптико-волоконный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3) Рефлектор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4) Рефрактор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5) Зеркально-линзовый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1333E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Задание 9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Астрономический инструмент для приёма собственного радиоизлучения небесных объектов и исследования их характеристик.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Составьте слово из букв: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ПИООЕСЛКДРАЕТ -&gt; __________________________________________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1333E4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lastRenderedPageBreak/>
        <w:t>Задание 10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Вопрос: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Сопоставьте: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Изображение: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698429" cy="714375"/>
            <wp:effectExtent l="19050" t="0" r="6421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29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iCs/>
          <w:sz w:val="24"/>
          <w:szCs w:val="24"/>
          <w:lang w:eastAsia="ru-RU"/>
        </w:rPr>
        <w:t>Укажите соответствие для всех 4 вариантов ответа: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1) Разрешающая способность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2) Проницающая сила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3) 1,75''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4) 2''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5) 2.75''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__ </w:t>
      </w:r>
      <w:r w:rsidRPr="001333E4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__ Наименьший угол между такими двумя близкими звёздами, когда они уже видны как две, а не сливаются зрительно в одну.</w:t>
      </w:r>
    </w:p>
    <w:p w:rsidR="001333E4" w:rsidRPr="001333E4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__ Предельная звёздная величина звёзд, доступных наблюдениям с применением данного телескопа.</w:t>
      </w:r>
    </w:p>
    <w:p w:rsidR="001333E4" w:rsidRPr="00491FC0" w:rsidRDefault="001333E4" w:rsidP="001333E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333E4">
        <w:rPr>
          <w:rFonts w:ascii="Times New Roman" w:hAnsi="Times New Roman" w:cs="Times New Roman"/>
          <w:i w:val="0"/>
          <w:sz w:val="24"/>
          <w:szCs w:val="24"/>
          <w:lang w:eastAsia="ru-RU"/>
        </w:rPr>
        <w:t>__ Разрешающая способность телескопа, диаметр объектива которого равен 80 мм, равна</w:t>
      </w:r>
    </w:p>
    <w:sectPr w:rsidR="001333E4" w:rsidRPr="00491FC0" w:rsidSect="0062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ST type B">
    <w:altName w:val="Microsoft YaHei"/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C0"/>
    <w:rsid w:val="00036731"/>
    <w:rsid w:val="001333E4"/>
    <w:rsid w:val="00327715"/>
    <w:rsid w:val="00403AB9"/>
    <w:rsid w:val="00491FC0"/>
    <w:rsid w:val="0062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15"/>
    <w:pPr>
      <w:ind w:firstLine="964"/>
    </w:pPr>
    <w:rPr>
      <w:rFonts w:ascii="GOST type B" w:hAnsi="GOST type B"/>
      <w:i/>
      <w:color w:val="000000" w:themeColor="text1"/>
      <w:sz w:val="29"/>
    </w:rPr>
  </w:style>
  <w:style w:type="paragraph" w:styleId="1">
    <w:name w:val="heading 1"/>
    <w:basedOn w:val="a"/>
    <w:next w:val="a"/>
    <w:link w:val="10"/>
    <w:uiPriority w:val="9"/>
    <w:qFormat/>
    <w:rsid w:val="00327715"/>
    <w:pPr>
      <w:keepNext/>
      <w:keepLines/>
      <w:ind w:left="964" w:firstLine="0"/>
      <w:jc w:val="left"/>
      <w:outlineLvl w:val="0"/>
    </w:pPr>
    <w:rPr>
      <w:rFonts w:eastAsiaTheme="majorEastAsia" w:cstheme="majorBidi"/>
      <w:bCs/>
      <w:caps/>
      <w:sz w:val="5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7715"/>
    <w:pPr>
      <w:keepNext/>
      <w:keepLines/>
      <w:ind w:left="964" w:firstLine="0"/>
      <w:jc w:val="left"/>
      <w:outlineLvl w:val="1"/>
    </w:pPr>
    <w:rPr>
      <w:rFonts w:eastAsiaTheme="majorEastAsia" w:cstheme="majorBidi"/>
      <w:bCs/>
      <w:sz w:val="5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715"/>
    <w:rPr>
      <w:rFonts w:ascii="GOST type B" w:eastAsiaTheme="majorEastAsia" w:hAnsi="GOST type B" w:cstheme="majorBidi"/>
      <w:bCs/>
      <w:i/>
      <w:caps/>
      <w:color w:val="000000" w:themeColor="text1"/>
      <w:sz w:val="58"/>
      <w:szCs w:val="28"/>
    </w:rPr>
  </w:style>
  <w:style w:type="character" w:customStyle="1" w:styleId="20">
    <w:name w:val="Заголовок 2 Знак"/>
    <w:basedOn w:val="a0"/>
    <w:link w:val="2"/>
    <w:uiPriority w:val="9"/>
    <w:rsid w:val="00327715"/>
    <w:rPr>
      <w:rFonts w:ascii="GOST type B" w:eastAsiaTheme="majorEastAsia" w:hAnsi="GOST type B" w:cstheme="majorBidi"/>
      <w:bCs/>
      <w:i/>
      <w:color w:val="000000" w:themeColor="text1"/>
      <w:sz w:val="5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27715"/>
    <w:pPr>
      <w:spacing w:before="480" w:line="276" w:lineRule="auto"/>
      <w:ind w:left="0"/>
      <w:outlineLvl w:val="9"/>
    </w:pPr>
    <w:rPr>
      <w:rFonts w:asciiTheme="majorHAnsi" w:hAnsiTheme="majorHAnsi"/>
      <w:b/>
      <w:i w:val="0"/>
      <w:caps w:val="0"/>
      <w:color w:val="365F91" w:themeColor="accent1" w:themeShade="BF"/>
      <w:sz w:val="28"/>
    </w:rPr>
  </w:style>
  <w:style w:type="paragraph" w:customStyle="1" w:styleId="a4">
    <w:name w:val="Заголовок литературы"/>
    <w:basedOn w:val="1"/>
    <w:next w:val="a"/>
    <w:link w:val="a5"/>
    <w:qFormat/>
    <w:rsid w:val="00327715"/>
    <w:pPr>
      <w:ind w:left="0"/>
      <w:jc w:val="center"/>
    </w:pPr>
    <w:rPr>
      <w:szCs w:val="58"/>
    </w:rPr>
  </w:style>
  <w:style w:type="character" w:customStyle="1" w:styleId="a5">
    <w:name w:val="Заголовок литературы Знак"/>
    <w:basedOn w:val="a0"/>
    <w:link w:val="a4"/>
    <w:rsid w:val="00327715"/>
    <w:rPr>
      <w:rFonts w:ascii="GOST type B" w:eastAsiaTheme="majorEastAsia" w:hAnsi="GOST type B" w:cstheme="majorBidi"/>
      <w:bCs/>
      <w:i/>
      <w:caps/>
      <w:color w:val="000000" w:themeColor="text1"/>
      <w:sz w:val="58"/>
      <w:szCs w:val="58"/>
    </w:rPr>
  </w:style>
  <w:style w:type="table" w:styleId="a6">
    <w:name w:val="Table Grid"/>
    <w:basedOn w:val="a1"/>
    <w:uiPriority w:val="59"/>
    <w:rsid w:val="00491FC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1FC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33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3E4"/>
    <w:rPr>
      <w:rFonts w:ascii="Tahoma" w:hAnsi="Tahoma" w:cs="Tahoma"/>
      <w:i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8251564486140291318?text=&#1090;&#1077;&#1083;&#1077;&#1089;&#1082;&#1086;&#1087;&#1099;%20&#1074;&#1080;&#1076;&#1077;&#1086;&#1091;&#1088;&#1086;&#1082;%20&#1072;&#1089;&#1090;&#1088;&#1086;&#1085;&#1086;&#1084;&#1080;&#1103;%2011%20&#1082;&#1083;&#1072;&#1089;&#1089;&amp;path=yandex_search&amp;parent-reqid=1669177326822316-2145196906488995825-vla1-4110-vla-l7-balancer-8080-BAL-951&amp;from_type=vast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andex.ru/video/preview/13487527107532128896?text=&#1086;&#1089;&#1086;&#1073;&#1077;&#1085;&#1085;&#1086;&#1089;&#1090;&#1080;%20&#1072;&#1089;&#1090;&#1088;&#1086;&#1085;&#1086;&#1084;&#1080;&#1080;%20&#1080;%20&#1077;&#1105;%20&#1084;&#1077;&#1090;&#1086;&#1076;&#1086;&#1074;%20&#1091;&#1088;&#1086;&#1082;%202%20&#1072;&#1089;&#1090;&#1088;&#1086;&#1085;&#1086;&#1084;&#1080;&#1103;%2011%20&#1082;&#1083;&#1072;&#1089;&#1089;%20&#1092;&#1075;&#1086;&#1089;&amp;path=yandex_search&amp;parent-reqid=1669177146574235-3604236875795915939-vla1-4628-vla-l7-balancer-8080-BAL-592&amp;from_type=vas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school8-vologda.ru/wp-content/uploads/2017/01/030_1-_Astronomia_11kl_Vorontsov-Velyaminov_Straut_2003_-224s.pdf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СТ">
      <a:majorFont>
        <a:latin typeface="GOST type B"/>
        <a:ea typeface=""/>
        <a:cs typeface=""/>
      </a:majorFont>
      <a:minorFont>
        <a:latin typeface="GOST type B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25-05</dc:creator>
  <cp:lastModifiedBy>25-05</cp:lastModifiedBy>
  <cp:revision>1</cp:revision>
  <dcterms:created xsi:type="dcterms:W3CDTF">2022-11-23T04:12:00Z</dcterms:created>
  <dcterms:modified xsi:type="dcterms:W3CDTF">2022-11-23T04:30:00Z</dcterms:modified>
</cp:coreProperties>
</file>