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3" w:rsidRDefault="005D0243" w:rsidP="005D02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708B">
        <w:rPr>
          <w:rFonts w:ascii="Times New Roman" w:eastAsia="Times New Roman" w:hAnsi="Times New Roman"/>
          <w:sz w:val="28"/>
          <w:szCs w:val="28"/>
        </w:rPr>
        <w:t xml:space="preserve">Стабилитроны и </w:t>
      </w:r>
      <w:proofErr w:type="spellStart"/>
      <w:r w:rsidRPr="003E708B">
        <w:rPr>
          <w:rFonts w:ascii="Times New Roman" w:eastAsia="Times New Roman" w:hAnsi="Times New Roman"/>
          <w:sz w:val="28"/>
          <w:szCs w:val="28"/>
        </w:rPr>
        <w:t>стабисторы</w:t>
      </w:r>
      <w:proofErr w:type="spellEnd"/>
    </w:p>
    <w:p w:rsidR="005D0243" w:rsidRDefault="005D0243" w:rsidP="005D024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6E95">
        <w:rPr>
          <w:rFonts w:ascii="Times New Roman" w:eastAsia="Times New Roman" w:hAnsi="Times New Roman"/>
          <w:sz w:val="24"/>
          <w:szCs w:val="24"/>
        </w:rPr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едназначены для стабилизации уровня напряжения, при изменении протекающего через диод тока. У стабилитронов рабочим является пробойный участок ВАХ в области обратных напряжений. На этом участке напряжение на диоде остается практически постоянным при значительном изменении тока, протекающего через диод.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стабисторов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рабочим служит прямой участок ВАХ.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двуханодных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стабилитронов имеются два встречно включенных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E26E9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перехода, каждый из которых является основным для противоположной полярности.</w:t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055495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3.5 - Вольтамперная характеристика стабилитрона</w:t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2470" cy="1287780"/>
            <wp:effectExtent l="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3.6 - Схема включения стабилитрона</w:t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D0243" w:rsidRDefault="005D0243" w:rsidP="005D024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параметры:</w:t>
      </w:r>
    </w:p>
    <w:p w:rsidR="005D0243" w:rsidRDefault="005D0243" w:rsidP="005D024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ст.</w:t>
      </w:r>
      <w:r>
        <w:rPr>
          <w:rFonts w:ascii="Times New Roman" w:eastAsia="Times New Roman" w:hAnsi="Times New Roman"/>
          <w:sz w:val="24"/>
          <w:szCs w:val="24"/>
        </w:rPr>
        <w:t xml:space="preserve"> – (напряжение стабилизации) напряжение на стабилитроне при заданном токе стабилизации,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D0243" w:rsidRDefault="005D0243" w:rsidP="005D024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Δ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ст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ом.</w:t>
      </w:r>
      <w:r>
        <w:rPr>
          <w:rFonts w:ascii="Times New Roman" w:eastAsia="Times New Roman" w:hAnsi="Times New Roman"/>
          <w:sz w:val="24"/>
          <w:szCs w:val="24"/>
        </w:rPr>
        <w:t xml:space="preserve"> – (допустимый разброс напряжения стабилизации от номинального) максимально допустимое отклонение напряжения стабилизации от номинального для стабилитронов данного типа, В;</w:t>
      </w:r>
    </w:p>
    <w:p w:rsidR="005D0243" w:rsidRDefault="005D0243" w:rsidP="005D024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ст.</w:t>
      </w:r>
      <w:r>
        <w:rPr>
          <w:rFonts w:ascii="Times New Roman" w:eastAsia="Times New Roman" w:hAnsi="Times New Roman"/>
          <w:sz w:val="24"/>
          <w:szCs w:val="24"/>
        </w:rPr>
        <w:t xml:space="preserve"> – (дифференциальное сопротивление стабилитрона) отношение приращения напряжения стабилизации на стабилитроне к вызвавшему его малому приращению тока в заданном диапазоне частот, Ом;</w:t>
      </w:r>
    </w:p>
    <w:p w:rsidR="005D0243" w:rsidRDefault="005D0243" w:rsidP="005D024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α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(температурный коэффициент напряжения стабилизации) отношение относительного изменения напряжения стабилизации к абсолютному изменению температуры окружающей среды при постоянном токе стабилизации.</w:t>
      </w:r>
    </w:p>
    <w:p w:rsidR="005D0243" w:rsidRDefault="005D0243" w:rsidP="005D024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Максимально допустимые параметры –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ст.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Pr="00320251">
        <w:rPr>
          <w:rFonts w:ascii="Times New Roman" w:eastAsia="Times New Roman" w:hAnsi="Times New Roman"/>
          <w:sz w:val="24"/>
          <w:szCs w:val="24"/>
          <w:vertAlign w:val="subscript"/>
        </w:rPr>
        <w:t>.</w:t>
      </w:r>
      <w:r w:rsidRPr="0032025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ст.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min</w:t>
      </w:r>
      <w:r w:rsidRPr="00320251">
        <w:rPr>
          <w:rFonts w:ascii="Times New Roman" w:eastAsia="Times New Roman" w:hAnsi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максимально допустимый прямой ток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Pr="00320251">
        <w:rPr>
          <w:rFonts w:ascii="Times New Roman" w:eastAsia="Times New Roman" w:hAnsi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0243" w:rsidRDefault="005D0243" w:rsidP="005D024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 Варикапы</w:t>
      </w:r>
    </w:p>
    <w:p w:rsidR="005D0243" w:rsidRDefault="005D0243" w:rsidP="005D02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Полупроводниковый диод специальной конструкции, емкость которого можно изменять в значительных пределах.</w:t>
      </w:r>
    </w:p>
    <w:p w:rsidR="005D0243" w:rsidRDefault="005D0243" w:rsidP="005D02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подключении обратного напряжения ширина перехода увеличивается, следовательно, барьерная емкость будет уменьшаться.</w:t>
      </w:r>
    </w:p>
    <w:p w:rsidR="005D0243" w:rsidRDefault="005D0243" w:rsidP="005D024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Варикап, предназначенный для умножения сигнала, называют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варактором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Варикапы используют в устройствах автоподстройки частоты, генераторах, гетеродинах с электронной перестройкой частоты.</w:t>
      </w:r>
    </w:p>
    <w:p w:rsidR="005D0243" w:rsidRDefault="005D0243" w:rsidP="005D0243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3405" cy="1733550"/>
            <wp:effectExtent l="0" t="0" r="0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43" w:rsidRDefault="005D0243" w:rsidP="005D0243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3.7 - Зависимость емкости от напряжения варикапа</w:t>
      </w:r>
    </w:p>
    <w:p w:rsidR="005D0243" w:rsidRDefault="005D0243" w:rsidP="005D02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параметры:</w:t>
      </w:r>
    </w:p>
    <w:p w:rsidR="005D0243" w:rsidRDefault="005D0243" w:rsidP="005D024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(емкость варикапа) емкость, которая измеряется между выводами при за - данном обратном напряжении, мкФ;</w:t>
      </w:r>
    </w:p>
    <w:p w:rsidR="005D0243" w:rsidRDefault="005D0243" w:rsidP="005D024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– (коэффициент перекрытия по емкости) отношение емкостей варикапа при двух заданных обратных напряжениях;</w:t>
      </w:r>
    </w:p>
    <w:p w:rsidR="005D0243" w:rsidRDefault="005D0243" w:rsidP="005D0243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обр.</w:t>
      </w:r>
      <w:r>
        <w:rPr>
          <w:rFonts w:ascii="Times New Roman" w:eastAsia="Times New Roman" w:hAnsi="Times New Roman"/>
          <w:sz w:val="24"/>
          <w:szCs w:val="24"/>
        </w:rPr>
        <w:t xml:space="preserve"> – (постоянный обратный ток варикапа) постоянный ток, протекающий через диод в обратном направлении при заданном обратном напряжении, А.</w:t>
      </w:r>
    </w:p>
    <w:p w:rsidR="005D0243" w:rsidRPr="00273807" w:rsidRDefault="005D0243" w:rsidP="005D024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максимально допустимым параметрам относятся – максимально допустимое постоянное обратное напряжение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обр.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Pr="00FE6572">
        <w:rPr>
          <w:rFonts w:ascii="Times New Roman" w:eastAsia="Times New Roman" w:hAnsi="Times New Roman"/>
          <w:sz w:val="24"/>
          <w:szCs w:val="24"/>
          <w:vertAlign w:val="subscript"/>
        </w:rPr>
        <w:t>.</w:t>
      </w:r>
    </w:p>
    <w:p w:rsidR="00165991" w:rsidRDefault="00F70423">
      <w:r w:rsidRPr="00F70423">
        <w:lastRenderedPageBreak/>
        <w:drawing>
          <wp:inline distT="0" distB="0" distL="0" distR="0">
            <wp:extent cx="4791075" cy="2819400"/>
            <wp:effectExtent l="19050" t="0" r="9525" b="0"/>
            <wp:docPr id="7" name="Рисунок 7" descr="https://ds03.infourok.ru/uploads/ex/0227/0004d09e-b60e45a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227/0004d09e-b60e45ae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12536" r="12293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91" w:rsidSect="001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43"/>
    <w:rsid w:val="00165991"/>
    <w:rsid w:val="005D0243"/>
    <w:rsid w:val="00F7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2020-04-28T12:52:00Z</dcterms:created>
  <dcterms:modified xsi:type="dcterms:W3CDTF">2020-04-28T12:52:00Z</dcterms:modified>
</cp:coreProperties>
</file>