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09" w:rsidRDefault="00E5655B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на 15.06.20</w:t>
      </w:r>
    </w:p>
    <w:p w:rsidR="00B54DE2" w:rsidRPr="00B54DE2" w:rsidRDefault="00E5655B" w:rsidP="00B54DE2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54DE2">
        <w:rPr>
          <w:rFonts w:ascii="Times New Roman" w:hAnsi="Times New Roman" w:cs="Times New Roman"/>
          <w:b/>
          <w:color w:val="000000"/>
          <w:sz w:val="24"/>
          <w:szCs w:val="24"/>
        </w:rPr>
        <w:t>Внимательно ознакомьтесь с теоретическим материалом по теме</w:t>
      </w:r>
      <w:r w:rsidR="00B54DE2" w:rsidRPr="00B54DE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en-US"/>
        </w:rPr>
        <w:t xml:space="preserve">: </w:t>
      </w:r>
      <w:proofErr w:type="spellStart"/>
      <w:proofErr w:type="gramStart"/>
      <w:r w:rsidRPr="00B54DE2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Физико</w:t>
      </w:r>
      <w:proofErr w:type="spellEnd"/>
      <w:r w:rsidRPr="00B54DE2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– химические</w:t>
      </w:r>
      <w:proofErr w:type="gramEnd"/>
      <w:r w:rsidRPr="00B54DE2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методы технического анализа</w:t>
      </w:r>
    </w:p>
    <w:p w:rsidR="00E5655B" w:rsidRPr="00B54DE2" w:rsidRDefault="00B54DE2" w:rsidP="00E5655B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color w:val="000000"/>
        </w:rPr>
      </w:pPr>
      <w:r w:rsidRPr="00B54DE2">
        <w:rPr>
          <w:b/>
          <w:color w:val="000000"/>
        </w:rPr>
        <w:t>Прочитайте контрольные вопросы после темы</w:t>
      </w:r>
      <w:r>
        <w:rPr>
          <w:b/>
          <w:color w:val="000000"/>
        </w:rPr>
        <w:t xml:space="preserve"> и напишите на них развернутые </w:t>
      </w:r>
      <w:r w:rsidRPr="00B54DE2">
        <w:rPr>
          <w:b/>
          <w:color w:val="000000"/>
        </w:rPr>
        <w:t>ответы</w:t>
      </w:r>
    </w:p>
    <w:p w:rsidR="00B54DE2" w:rsidRPr="00B54DE2" w:rsidRDefault="00B54DE2" w:rsidP="00B54DE2">
      <w:pPr>
        <w:pStyle w:val="a3"/>
        <w:spacing w:before="0" w:beforeAutospacing="0" w:after="0" w:afterAutospacing="0"/>
        <w:ind w:left="720"/>
        <w:rPr>
          <w:b/>
          <w:color w:val="000000"/>
        </w:rPr>
      </w:pPr>
    </w:p>
    <w:p w:rsidR="00581A09" w:rsidRDefault="00581A09" w:rsidP="00581A0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20"/>
          <w:u w:val="single"/>
          <w:lang w:eastAsia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FF0000"/>
          <w:sz w:val="32"/>
          <w:szCs w:val="20"/>
          <w:u w:val="single"/>
          <w:lang w:eastAsia="en-US"/>
        </w:rPr>
        <w:t>Физико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20"/>
          <w:u w:val="single"/>
          <w:lang w:eastAsia="en-US"/>
        </w:rPr>
        <w:t xml:space="preserve"> – химические</w:t>
      </w:r>
      <w:proofErr w:type="gramEnd"/>
      <w:r>
        <w:rPr>
          <w:rFonts w:ascii="Times New Roman" w:hAnsi="Times New Roman" w:cs="Times New Roman"/>
          <w:b/>
          <w:bCs/>
          <w:color w:val="FF0000"/>
          <w:sz w:val="32"/>
          <w:szCs w:val="20"/>
          <w:u w:val="single"/>
          <w:lang w:eastAsia="en-US"/>
        </w:rPr>
        <w:t xml:space="preserve"> методы технического анализа</w:t>
      </w:r>
    </w:p>
    <w:p w:rsidR="00581A09" w:rsidRDefault="00581A09" w:rsidP="00581A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0"/>
          <w:lang w:eastAsia="en-US"/>
        </w:rPr>
        <w:t xml:space="preserve">Классификация 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sz w:val="24"/>
          <w:szCs w:val="20"/>
          <w:lang w:eastAsia="en-US"/>
        </w:rPr>
        <w:t>физико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0"/>
          <w:lang w:eastAsia="en-US"/>
        </w:rPr>
        <w:t xml:space="preserve"> – химических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0"/>
          <w:lang w:eastAsia="en-US"/>
        </w:rPr>
        <w:t xml:space="preserve"> (инструментальных) методов анализа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2769"/>
        <w:gridCol w:w="5986"/>
      </w:tblGrid>
      <w:tr w:rsidR="00581A09" w:rsidTr="00581A09">
        <w:trPr>
          <w:trHeight w:val="296"/>
        </w:trPr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методов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eastAsia="en-US"/>
              </w:rPr>
              <w:t>инструментального анализа</w:t>
            </w: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</w:tr>
      <w:tr w:rsidR="00581A09" w:rsidTr="00581A09">
        <w:trPr>
          <w:trHeight w:val="296"/>
        </w:trPr>
        <w:tc>
          <w:tcPr>
            <w:tcW w:w="2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Оптическая</w:t>
            </w: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Фотоколориметрический метод</w:t>
            </w:r>
          </w:p>
        </w:tc>
      </w:tr>
      <w:tr w:rsidR="00581A09" w:rsidTr="00581A09">
        <w:trPr>
          <w:trHeight w:val="2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Спектрофотометрический метод</w:t>
            </w:r>
          </w:p>
        </w:tc>
      </w:tr>
      <w:tr w:rsidR="00581A09" w:rsidTr="00581A09">
        <w:trPr>
          <w:trHeight w:val="2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Рефрактометрический метод</w:t>
            </w:r>
          </w:p>
        </w:tc>
      </w:tr>
      <w:tr w:rsidR="00581A09" w:rsidTr="00581A09">
        <w:trPr>
          <w:trHeight w:val="2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Нефелометрический и турбидиметрический методы</w:t>
            </w:r>
          </w:p>
        </w:tc>
      </w:tr>
      <w:tr w:rsidR="00581A09" w:rsidTr="00581A09">
        <w:trPr>
          <w:trHeight w:val="2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Эмиссионный спектральный анализ</w:t>
            </w:r>
          </w:p>
        </w:tc>
      </w:tr>
      <w:tr w:rsidR="00581A09" w:rsidTr="00581A09">
        <w:trPr>
          <w:trHeight w:val="312"/>
        </w:trPr>
        <w:tc>
          <w:tcPr>
            <w:tcW w:w="2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Электрохимическая</w:t>
            </w: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Кондуктометрический метод</w:t>
            </w:r>
          </w:p>
        </w:tc>
      </w:tr>
      <w:tr w:rsidR="00581A09" w:rsidTr="00581A09">
        <w:trPr>
          <w:trHeight w:val="3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Потенциометрический метод</w:t>
            </w:r>
          </w:p>
        </w:tc>
      </w:tr>
      <w:tr w:rsidR="00581A09" w:rsidTr="00581A09">
        <w:trPr>
          <w:trHeight w:val="3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Электровесовой метод</w:t>
            </w:r>
          </w:p>
        </w:tc>
      </w:tr>
      <w:tr w:rsidR="00581A09" w:rsidTr="00581A09">
        <w:trPr>
          <w:trHeight w:val="3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Полярографический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</w:p>
        </w:tc>
      </w:tr>
      <w:tr w:rsidR="00581A09" w:rsidTr="00581A09">
        <w:trPr>
          <w:trHeight w:val="3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Кулонометрический метод</w:t>
            </w:r>
          </w:p>
        </w:tc>
      </w:tr>
      <w:tr w:rsidR="00581A09" w:rsidTr="00581A09">
        <w:trPr>
          <w:trHeight w:val="312"/>
        </w:trPr>
        <w:tc>
          <w:tcPr>
            <w:tcW w:w="2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Хроматография</w:t>
            </w: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механизму разделения: адсорбционная, осадочная,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онообменная</w:t>
            </w:r>
            <w:proofErr w:type="spellEnd"/>
          </w:p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09" w:rsidTr="00581A09">
        <w:trPr>
          <w:trHeight w:val="8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09" w:rsidRDefault="0058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агрегатному состоянию: газовая и жидкостная хроматография.</w:t>
            </w:r>
          </w:p>
        </w:tc>
      </w:tr>
    </w:tbl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A09" w:rsidRDefault="00581A09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64D60" w:rsidRDefault="00164D60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Оптические методы а</w:t>
      </w:r>
      <w:r w:rsidR="009E7DF7">
        <w:rPr>
          <w:b/>
          <w:color w:val="000000"/>
          <w:sz w:val="28"/>
          <w:szCs w:val="28"/>
        </w:rPr>
        <w:t>нализа. Фотоколориметрический  метод анализа</w:t>
      </w:r>
    </w:p>
    <w:p w:rsidR="009E7DF7" w:rsidRPr="00164D60" w:rsidRDefault="009E7DF7" w:rsidP="009E7D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7460B" w:rsidRPr="00164D60" w:rsidRDefault="00C26B62" w:rsidP="00D00187">
      <w:pPr>
        <w:pStyle w:val="a3"/>
        <w:spacing w:before="0" w:beforeAutospacing="0" w:after="0" w:afterAutospacing="0"/>
        <w:rPr>
          <w:i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</w:t>
      </w:r>
      <w:r w:rsidR="0087460B" w:rsidRPr="00D00187">
        <w:rPr>
          <w:color w:val="000000"/>
          <w:sz w:val="22"/>
          <w:szCs w:val="22"/>
        </w:rPr>
        <w:t xml:space="preserve">Для аналитических целей в исследовательских и производственных лабораториях наряду с химическими методами широко применяют физико-химические и физические методы анализа. </w:t>
      </w:r>
      <w:r w:rsidR="00164D60">
        <w:rPr>
          <w:color w:val="000000"/>
          <w:sz w:val="22"/>
          <w:szCs w:val="22"/>
        </w:rPr>
        <w:t xml:space="preserve">         </w:t>
      </w:r>
      <w:r w:rsidR="0087460B" w:rsidRPr="00D00187">
        <w:rPr>
          <w:color w:val="000000"/>
          <w:sz w:val="22"/>
          <w:szCs w:val="22"/>
        </w:rPr>
        <w:t>Для выполнения таких анализов применяют приборы со сложными электронными и оптическими схемами.  </w:t>
      </w:r>
      <w:r w:rsidR="0087460B" w:rsidRPr="00164D60">
        <w:rPr>
          <w:i/>
          <w:color w:val="000000"/>
          <w:sz w:val="22"/>
          <w:szCs w:val="22"/>
          <w:u w:val="single"/>
        </w:rPr>
        <w:t>Оптические методы используют связь между составом анализируемого вещества и его оптическими свойствами.  </w:t>
      </w:r>
    </w:p>
    <w:p w:rsidR="0087460B" w:rsidRPr="00164D60" w:rsidRDefault="00164D60" w:rsidP="00D00187">
      <w:pPr>
        <w:pStyle w:val="a3"/>
        <w:spacing w:before="0" w:beforeAutospacing="0" w:after="0" w:afterAutospacing="0"/>
        <w:rPr>
          <w:i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</w:t>
      </w:r>
      <w:r w:rsidR="0087460B" w:rsidRPr="00D00187">
        <w:rPr>
          <w:color w:val="000000"/>
          <w:sz w:val="22"/>
          <w:szCs w:val="22"/>
        </w:rPr>
        <w:t xml:space="preserve">В зависимости от типа приборов различают </w:t>
      </w:r>
      <w:r w:rsidR="0087460B" w:rsidRPr="00164D60">
        <w:rPr>
          <w:i/>
          <w:color w:val="000000"/>
          <w:sz w:val="22"/>
          <w:szCs w:val="22"/>
          <w:u w:val="single"/>
        </w:rPr>
        <w:t>фотоколориметрический и спектрофотометрический методы.</w:t>
      </w:r>
    </w:p>
    <w:p w:rsidR="0087460B" w:rsidRPr="00D00187" w:rsidRDefault="00164D60" w:rsidP="00D0018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87460B" w:rsidRPr="00D00187">
        <w:rPr>
          <w:color w:val="000000"/>
          <w:sz w:val="22"/>
          <w:szCs w:val="22"/>
        </w:rPr>
        <w:t>Если окрашенный раствор поместить в стеклянный сосуд с плоскими стенками (кювету) и направить на него световой поток, то часть светового потока отразится от кюветы, часть поглотится раствором и часть пройдёт через раствор.</w:t>
      </w:r>
    </w:p>
    <w:p w:rsidR="0087460B" w:rsidRDefault="0087460B" w:rsidP="0087460B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095625" cy="1743075"/>
            <wp:effectExtent l="19050" t="0" r="9525" b="0"/>
            <wp:docPr id="1" name="Рисунок 1" descr="C:\Users\Admin\Desktop\Методическая разработка урока производственного обучения Фотоэлектрический колориметр КФК-2_ Определение оптических плотностей растворов  Статьи Фестиваля «Открытый урок».file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тодическая разработка урока производственного обучения Фотоэлектрический колориметр КФК-2_ Определение оптических плотностей растворов  Статьи Фестиваля «Открытый урок».files\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0B" w:rsidRDefault="00164D60" w:rsidP="0087460B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87460B" w:rsidRPr="00D00187">
        <w:rPr>
          <w:color w:val="000000"/>
          <w:sz w:val="22"/>
          <w:szCs w:val="22"/>
        </w:rPr>
        <w:t xml:space="preserve">Когда световой поток проходит через окрашенный раствор, </w:t>
      </w:r>
      <w:r w:rsidR="0087460B" w:rsidRPr="00164D60">
        <w:rPr>
          <w:i/>
          <w:color w:val="000000"/>
          <w:sz w:val="22"/>
          <w:szCs w:val="22"/>
          <w:u w:val="single"/>
        </w:rPr>
        <w:t>поглощение света зависит</w:t>
      </w:r>
      <w:r w:rsidR="0087460B" w:rsidRPr="00D00187">
        <w:rPr>
          <w:color w:val="000000"/>
          <w:sz w:val="22"/>
          <w:szCs w:val="22"/>
        </w:rPr>
        <w:t xml:space="preserve"> </w:t>
      </w:r>
      <w:r w:rsidR="0087460B" w:rsidRPr="00164D60">
        <w:rPr>
          <w:i/>
          <w:color w:val="000000"/>
          <w:sz w:val="22"/>
          <w:szCs w:val="22"/>
          <w:u w:val="single"/>
        </w:rPr>
        <w:t>от</w:t>
      </w:r>
      <w:r w:rsidR="0087460B" w:rsidRPr="00D00187">
        <w:rPr>
          <w:color w:val="000000"/>
          <w:sz w:val="22"/>
          <w:szCs w:val="22"/>
        </w:rPr>
        <w:t xml:space="preserve"> двух факторов – </w:t>
      </w:r>
      <w:r w:rsidR="0087460B" w:rsidRPr="00164D60">
        <w:rPr>
          <w:i/>
          <w:color w:val="000000"/>
          <w:sz w:val="22"/>
          <w:szCs w:val="22"/>
          <w:u w:val="single"/>
        </w:rPr>
        <w:t>концентрации раствора и толщины слоя</w:t>
      </w:r>
      <w:r w:rsidR="0087460B" w:rsidRPr="00D00187">
        <w:rPr>
          <w:color w:val="000000"/>
          <w:sz w:val="22"/>
          <w:szCs w:val="22"/>
        </w:rPr>
        <w:t xml:space="preserve">, </w:t>
      </w:r>
      <w:r w:rsidR="0087460B" w:rsidRPr="00164D60">
        <w:rPr>
          <w:i/>
          <w:color w:val="000000"/>
          <w:sz w:val="22"/>
          <w:szCs w:val="22"/>
          <w:u w:val="single"/>
        </w:rPr>
        <w:t>через который проходит световой поток</w:t>
      </w:r>
      <w:r w:rsidR="0087460B" w:rsidRPr="00D00187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  </w:t>
      </w:r>
      <w:r w:rsidR="0087460B" w:rsidRPr="00D00187">
        <w:rPr>
          <w:color w:val="000000"/>
          <w:sz w:val="22"/>
          <w:szCs w:val="22"/>
        </w:rPr>
        <w:t xml:space="preserve">Эту зависимость выражает </w:t>
      </w:r>
      <w:r w:rsidR="0087460B" w:rsidRPr="00164D60">
        <w:rPr>
          <w:i/>
          <w:color w:val="000000"/>
          <w:sz w:val="22"/>
          <w:szCs w:val="22"/>
          <w:u w:val="single"/>
        </w:rPr>
        <w:t xml:space="preserve">закон </w:t>
      </w:r>
      <w:proofErr w:type="spellStart"/>
      <w:r w:rsidR="0087460B" w:rsidRPr="00164D60">
        <w:rPr>
          <w:i/>
          <w:color w:val="000000"/>
          <w:sz w:val="22"/>
          <w:szCs w:val="22"/>
          <w:u w:val="single"/>
        </w:rPr>
        <w:t>Бугера-Ламберта</w:t>
      </w:r>
      <w:proofErr w:type="spellEnd"/>
      <w:r w:rsidR="0087460B" w:rsidRPr="00164D60">
        <w:rPr>
          <w:i/>
          <w:color w:val="000000"/>
          <w:sz w:val="22"/>
          <w:szCs w:val="22"/>
          <w:u w:val="single"/>
        </w:rPr>
        <w:t>–Бера</w:t>
      </w:r>
      <w:r w:rsidR="0087460B" w:rsidRPr="00D00187">
        <w:rPr>
          <w:color w:val="000000"/>
          <w:sz w:val="22"/>
          <w:szCs w:val="22"/>
        </w:rPr>
        <w:t xml:space="preserve">, называемый также объединенным законом </w:t>
      </w:r>
      <w:proofErr w:type="spellStart"/>
      <w:r w:rsidR="0087460B" w:rsidRPr="00D00187">
        <w:rPr>
          <w:color w:val="000000"/>
          <w:sz w:val="22"/>
          <w:szCs w:val="22"/>
        </w:rPr>
        <w:t>светопоглощения</w:t>
      </w:r>
      <w:proofErr w:type="spellEnd"/>
    </w:p>
    <w:p w:rsidR="00D00187" w:rsidRDefault="00D00187" w:rsidP="00D00187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895600" cy="2171700"/>
            <wp:effectExtent l="19050" t="0" r="0" b="0"/>
            <wp:docPr id="5" name="Рисунок 2" descr="C:\Users\Admin\Desktop\Методическая разработка урока производственного обучения Фотоэлектрический колориметр КФК-2_ Определение оптических плотностей растворов  Статьи Фестиваля «Открытый урок».file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тодическая разработка урока производственного обучения Фотоэлектрический колориметр КФК-2_ Определение оптических плотностей растворов  Статьи Фестиваля «Открытый урок».files\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876550" cy="2162175"/>
            <wp:effectExtent l="19050" t="0" r="0" b="0"/>
            <wp:docPr id="4" name="Рисунок 1" descr="C:\Users\Admin\Desktop\Методическая разработка урока производственного обучения Фотоэлектрический колориметр КФК-2_ Определение оптических плотностей растворов  Статьи Фестиваля «Открытый урок».file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тодическая разработка урока производственного обучения Фотоэлектрический колориметр КФК-2_ Определение оптических плотностей растворов  Статьи Фестиваля «Открытый урок».files\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87" w:rsidRPr="00164D60" w:rsidRDefault="00164D60" w:rsidP="00164D60">
      <w:pPr>
        <w:pStyle w:val="a3"/>
        <w:spacing w:before="0" w:beforeAutospacing="0" w:after="0" w:afterAutospacing="0"/>
        <w:rPr>
          <w:i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</w:t>
      </w:r>
      <w:r w:rsidR="00D00187" w:rsidRPr="00D00187">
        <w:rPr>
          <w:color w:val="000000"/>
          <w:sz w:val="22"/>
          <w:szCs w:val="22"/>
        </w:rPr>
        <w:t xml:space="preserve">Таким образом, </w:t>
      </w:r>
      <w:r w:rsidR="00D00187" w:rsidRPr="00164D60">
        <w:rPr>
          <w:i/>
          <w:color w:val="000000"/>
          <w:sz w:val="22"/>
          <w:szCs w:val="22"/>
          <w:u w:val="single"/>
        </w:rPr>
        <w:t>оптическая плотность раствора прямо пропорциональна концентрации раствора и толщине поглощающего слоя.</w:t>
      </w:r>
    </w:p>
    <w:p w:rsidR="00D00187" w:rsidRPr="00D00187" w:rsidRDefault="00164D60" w:rsidP="00164D6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D00187" w:rsidRPr="00D00187">
        <w:rPr>
          <w:color w:val="000000"/>
          <w:sz w:val="22"/>
          <w:szCs w:val="22"/>
        </w:rPr>
        <w:t xml:space="preserve">Окраска растворов связана с их способностью </w:t>
      </w:r>
      <w:proofErr w:type="gramStart"/>
      <w:r w:rsidR="00D00187" w:rsidRPr="00D00187">
        <w:rPr>
          <w:color w:val="000000"/>
          <w:sz w:val="22"/>
          <w:szCs w:val="22"/>
        </w:rPr>
        <w:t>поглощать</w:t>
      </w:r>
      <w:proofErr w:type="gramEnd"/>
      <w:r w:rsidR="00D00187" w:rsidRPr="00D00187">
        <w:rPr>
          <w:color w:val="000000"/>
          <w:sz w:val="22"/>
          <w:szCs w:val="22"/>
        </w:rPr>
        <w:t xml:space="preserve"> лучи определенной длины волны. Для аналитических определений выделяют определенную полосу спектра. Для этого используют светофильтры, которые обладают избирательным поглощением лучистой энергии.</w:t>
      </w:r>
    </w:p>
    <w:p w:rsidR="00D00187" w:rsidRPr="00D00187" w:rsidRDefault="00164D60" w:rsidP="00164D60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D00187" w:rsidRPr="00D00187">
        <w:rPr>
          <w:color w:val="000000"/>
          <w:sz w:val="22"/>
          <w:szCs w:val="22"/>
        </w:rPr>
        <w:t xml:space="preserve">В приборах – </w:t>
      </w:r>
      <w:proofErr w:type="spellStart"/>
      <w:r w:rsidR="00D00187" w:rsidRPr="00D00187">
        <w:rPr>
          <w:color w:val="000000"/>
          <w:sz w:val="22"/>
          <w:szCs w:val="22"/>
        </w:rPr>
        <w:t>фотоэлектроколориметрах</w:t>
      </w:r>
      <w:proofErr w:type="spellEnd"/>
      <w:r w:rsidR="00D00187" w:rsidRPr="00D00187">
        <w:rPr>
          <w:color w:val="000000"/>
          <w:sz w:val="22"/>
          <w:szCs w:val="22"/>
        </w:rPr>
        <w:t xml:space="preserve"> – используется набор цветных светофильтров, повышающих точность и чувствительность количественных определений.</w:t>
      </w:r>
    </w:p>
    <w:p w:rsidR="00D00187" w:rsidRPr="00164D60" w:rsidRDefault="00D00187" w:rsidP="00164D60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686050" cy="2105025"/>
            <wp:effectExtent l="19050" t="0" r="0" b="0"/>
            <wp:docPr id="3" name="Рисунок 3" descr="C:\Users\Admin\Desktop\Методическая разработка урока производственного обучения Фотоэлектрический колориметр КФК-2_ Определение оптических плотностей растворов  Статьи Фестиваля «Открытый урок».file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етодическая разработка урока производственного обучения Фотоэлектрический колориметр КФК-2_ Определение оптических плотностей растворов  Статьи Фестиваля «Открытый урок».files\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60" w:rsidRDefault="00164D60" w:rsidP="00164D6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D00187" w:rsidRPr="00164D60">
        <w:rPr>
          <w:i/>
          <w:color w:val="000000"/>
          <w:sz w:val="22"/>
          <w:szCs w:val="22"/>
          <w:u w:val="single"/>
        </w:rPr>
        <w:t>При колориметрическом методе анализа широко применяется метод калибровочной кривой</w:t>
      </w:r>
      <w:r>
        <w:rPr>
          <w:color w:val="000000"/>
          <w:sz w:val="22"/>
          <w:szCs w:val="22"/>
        </w:rPr>
        <w:t xml:space="preserve">. </w:t>
      </w:r>
    </w:p>
    <w:p w:rsidR="00164D60" w:rsidRPr="00164D60" w:rsidRDefault="00164D60" w:rsidP="00164D6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Последовательность выполнения анализа методом </w:t>
      </w:r>
      <w:r w:rsidRPr="00164D60">
        <w:rPr>
          <w:color w:val="000000"/>
          <w:sz w:val="22"/>
          <w:szCs w:val="22"/>
        </w:rPr>
        <w:t>калибровочной кривой</w:t>
      </w:r>
      <w:r>
        <w:rPr>
          <w:color w:val="000000"/>
          <w:sz w:val="22"/>
          <w:szCs w:val="22"/>
        </w:rPr>
        <w:t>:</w:t>
      </w:r>
    </w:p>
    <w:p w:rsidR="00164D60" w:rsidRDefault="00D00187" w:rsidP="00164D6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D00187">
        <w:rPr>
          <w:color w:val="000000"/>
          <w:sz w:val="22"/>
          <w:szCs w:val="22"/>
        </w:rPr>
        <w:lastRenderedPageBreak/>
        <w:t>предварительно готовят серию стандартных растворов с известным содержанием определяемого вещества</w:t>
      </w:r>
    </w:p>
    <w:p w:rsidR="00164D60" w:rsidRDefault="00164D60" w:rsidP="00164D6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</w:t>
      </w:r>
      <w:r w:rsidR="00D00187" w:rsidRPr="00D00187">
        <w:rPr>
          <w:color w:val="000000"/>
          <w:sz w:val="22"/>
          <w:szCs w:val="22"/>
        </w:rPr>
        <w:t xml:space="preserve">змеряют оптическую плотность каждого раствора и </w:t>
      </w:r>
    </w:p>
    <w:p w:rsidR="00D00187" w:rsidRDefault="00D00187" w:rsidP="00164D6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D00187">
        <w:rPr>
          <w:color w:val="000000"/>
          <w:sz w:val="22"/>
          <w:szCs w:val="22"/>
        </w:rPr>
        <w:t>строят график зависимости оптической плотности раствора от концентрации – калибровочную кривую.</w:t>
      </w:r>
    </w:p>
    <w:p w:rsidR="00D00187" w:rsidRPr="00164D60" w:rsidRDefault="00164D60" w:rsidP="00164D6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D00187" w:rsidRPr="00164D60">
        <w:rPr>
          <w:color w:val="000000"/>
          <w:sz w:val="22"/>
          <w:szCs w:val="22"/>
        </w:rPr>
        <w:t>о калибровочной кривой находят содержание определяемого вещества  в анализируемом растворе.</w:t>
      </w:r>
    </w:p>
    <w:p w:rsidR="00D00187" w:rsidRPr="00D00187" w:rsidRDefault="00D00187" w:rsidP="00164D6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00187">
        <w:rPr>
          <w:b/>
          <w:bCs/>
          <w:color w:val="000000"/>
          <w:sz w:val="22"/>
          <w:szCs w:val="22"/>
        </w:rPr>
        <w:t xml:space="preserve">Назначение и работа </w:t>
      </w:r>
      <w:proofErr w:type="spellStart"/>
      <w:r w:rsidRPr="00D00187">
        <w:rPr>
          <w:b/>
          <w:bCs/>
          <w:color w:val="000000"/>
          <w:sz w:val="22"/>
          <w:szCs w:val="22"/>
        </w:rPr>
        <w:t>фотоэлектроколориметра</w:t>
      </w:r>
      <w:proofErr w:type="spellEnd"/>
      <w:r w:rsidRPr="00D00187">
        <w:rPr>
          <w:b/>
          <w:bCs/>
          <w:color w:val="000000"/>
          <w:sz w:val="22"/>
          <w:szCs w:val="22"/>
        </w:rPr>
        <w:t xml:space="preserve"> КФК-2</w:t>
      </w:r>
    </w:p>
    <w:p w:rsidR="00D00187" w:rsidRDefault="00D00187" w:rsidP="00164D6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876550" cy="1628775"/>
            <wp:effectExtent l="19050" t="0" r="0" b="0"/>
            <wp:docPr id="28" name="Рисунок 28" descr="C:\Users\Admin\Desktop\Методическая разработка урока производственного обучения Фотоэлектрический колориметр КФК-2_ Определение оптических плотностей растворов  Статьи Фестиваля «Открытый урок».file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Методическая разработка урока производственного обучения Фотоэлектрический колориметр КФК-2_ Определение оптических плотностей растворов  Статьи Фестиваля «Открытый урок».files\img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87" w:rsidRPr="00D00187" w:rsidRDefault="00164D60" w:rsidP="00164D6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D00187" w:rsidRPr="00D00187">
        <w:rPr>
          <w:color w:val="000000"/>
          <w:sz w:val="22"/>
          <w:szCs w:val="22"/>
        </w:rPr>
        <w:t>Колориметр применяется на предприятиях водоснабжения, в металлургической, химической, пищевой промышленности, в сельском хозяйстве, в медицине и в других областях  народного хозяйства.</w:t>
      </w:r>
    </w:p>
    <w:p w:rsidR="00D00187" w:rsidRDefault="00D00187" w:rsidP="00164D60">
      <w:pPr>
        <w:pStyle w:val="a3"/>
        <w:spacing w:before="0" w:beforeAutospacing="0" w:after="0" w:afterAutospacing="0"/>
        <w:rPr>
          <w:noProof/>
          <w:color w:val="000000"/>
          <w:sz w:val="27"/>
          <w:szCs w:val="27"/>
        </w:rPr>
      </w:pPr>
      <w:r w:rsidRPr="00D00187">
        <w:rPr>
          <w:color w:val="000000"/>
          <w:sz w:val="22"/>
          <w:szCs w:val="22"/>
        </w:rPr>
        <w:t>Нормальными условиями работы колориметра являются: температура окружающей среды (20 +  5)</w:t>
      </w:r>
      <w:proofErr w:type="spellStart"/>
      <w:r w:rsidRPr="00D00187">
        <w:rPr>
          <w:color w:val="000000"/>
          <w:sz w:val="22"/>
          <w:szCs w:val="22"/>
        </w:rPr>
        <w:t>º</w:t>
      </w:r>
      <w:proofErr w:type="spellEnd"/>
      <w:r w:rsidRPr="00D00187">
        <w:rPr>
          <w:color w:val="000000"/>
          <w:sz w:val="22"/>
          <w:szCs w:val="22"/>
        </w:rPr>
        <w:t xml:space="preserve"> </w:t>
      </w:r>
      <w:proofErr w:type="gramStart"/>
      <w:r w:rsidRPr="00D00187">
        <w:rPr>
          <w:color w:val="000000"/>
          <w:sz w:val="22"/>
          <w:szCs w:val="22"/>
        </w:rPr>
        <w:t>С</w:t>
      </w:r>
      <w:proofErr w:type="gramEnd"/>
      <w:r w:rsidRPr="00D00187">
        <w:rPr>
          <w:color w:val="000000"/>
          <w:sz w:val="22"/>
          <w:szCs w:val="22"/>
        </w:rPr>
        <w:t xml:space="preserve">, </w:t>
      </w:r>
      <w:proofErr w:type="gramStart"/>
      <w:r w:rsidRPr="00D00187">
        <w:rPr>
          <w:color w:val="000000"/>
          <w:sz w:val="22"/>
          <w:szCs w:val="22"/>
        </w:rPr>
        <w:t>относительная</w:t>
      </w:r>
      <w:proofErr w:type="gramEnd"/>
      <w:r w:rsidRPr="00D00187">
        <w:rPr>
          <w:color w:val="000000"/>
          <w:sz w:val="22"/>
          <w:szCs w:val="22"/>
        </w:rPr>
        <w:t xml:space="preserve"> влажность воздуха 45- 80%, напряжение питания сети (220+ 4,4) В, 50 Гц.</w:t>
      </w:r>
      <w:r w:rsidRPr="00D00187">
        <w:rPr>
          <w:noProof/>
          <w:color w:val="000000"/>
          <w:sz w:val="27"/>
          <w:szCs w:val="27"/>
        </w:rPr>
        <w:t xml:space="preserve"> </w:t>
      </w:r>
    </w:p>
    <w:p w:rsidR="00D00187" w:rsidRPr="00D00187" w:rsidRDefault="00D00187" w:rsidP="00D00187">
      <w:pPr>
        <w:pStyle w:val="a3"/>
        <w:rPr>
          <w:b/>
          <w:bCs/>
          <w:color w:val="000000"/>
          <w:sz w:val="22"/>
          <w:szCs w:val="22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447925" cy="1800225"/>
            <wp:effectExtent l="19050" t="0" r="9525" b="0"/>
            <wp:docPr id="8" name="Рисунок 29" descr="C:\Users\Admin\Desktop\Методическая разработка урока производственного обучения Фотоэлектрический колориметр КФК-2_ Определение оптических плотностей растворов  Статьи Фестиваля «Открытый урок».file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Методическая разработка урока производственного обучения Фотоэлектрический колориметр КФК-2_ Определение оптических плотностей растворов  Статьи Фестиваля «Открытый урок».files\img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</w:t>
      </w:r>
      <w:r w:rsidRPr="00D00187">
        <w:rPr>
          <w:b/>
          <w:bCs/>
          <w:color w:val="000000"/>
          <w:sz w:val="22"/>
          <w:szCs w:val="22"/>
        </w:rPr>
        <w:t>Внешний вид колориметра КФК-2</w:t>
      </w:r>
    </w:p>
    <w:p w:rsidR="00D00187" w:rsidRPr="00D00187" w:rsidRDefault="00D00187" w:rsidP="00D00187">
      <w:pPr>
        <w:pStyle w:val="a3"/>
        <w:rPr>
          <w:color w:val="000000"/>
          <w:sz w:val="22"/>
          <w:szCs w:val="22"/>
        </w:rPr>
      </w:pPr>
    </w:p>
    <w:p w:rsidR="00D00187" w:rsidRDefault="00D00187" w:rsidP="00D00187">
      <w:pPr>
        <w:pStyle w:val="a3"/>
        <w:jc w:val="center"/>
        <w:rPr>
          <w:color w:val="000000"/>
          <w:sz w:val="27"/>
          <w:szCs w:val="27"/>
        </w:rPr>
      </w:pPr>
    </w:p>
    <w:p w:rsidR="00BF6D28" w:rsidRDefault="00C7026B" w:rsidP="00E8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8A1">
        <w:rPr>
          <w:rFonts w:ascii="Times New Roman" w:hAnsi="Times New Roman" w:cs="Times New Roman"/>
          <w:b/>
          <w:sz w:val="28"/>
          <w:szCs w:val="28"/>
          <w:u w:val="single"/>
        </w:rPr>
        <w:t>Фотоколориметр</w:t>
      </w:r>
      <w:proofErr w:type="gramStart"/>
      <w:r w:rsidRPr="00E838A1">
        <w:rPr>
          <w:rFonts w:ascii="Times New Roman" w:hAnsi="Times New Roman" w:cs="Times New Roman"/>
          <w:b/>
          <w:sz w:val="28"/>
          <w:szCs w:val="28"/>
          <w:u w:val="single"/>
        </w:rPr>
        <w:t>ы-</w:t>
      </w:r>
      <w:proofErr w:type="gramEnd"/>
      <w:r w:rsidRPr="00E838A1">
        <w:rPr>
          <w:rFonts w:ascii="Times New Roman" w:hAnsi="Times New Roman" w:cs="Times New Roman"/>
          <w:sz w:val="24"/>
          <w:szCs w:val="24"/>
        </w:rPr>
        <w:t xml:space="preserve"> это приборы фотоколориметрического анализа. Предназначены для определения  оптической плотности окрашенных растворов, с последующим определением концентрации вещества в исследуемом растворе.  В процессе фотоколориметрического анализа, определяемый компонент, при помощи химической реакции переводят в окрашенное соединение, после чего измеряют оптическую плотность раствора.</w:t>
      </w:r>
    </w:p>
    <w:p w:rsidR="00E838A1" w:rsidRPr="00E838A1" w:rsidRDefault="00E838A1" w:rsidP="00E838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8A1">
        <w:rPr>
          <w:rFonts w:ascii="Times New Roman" w:hAnsi="Times New Roman" w:cs="Times New Roman"/>
          <w:b/>
        </w:rPr>
        <w:t>ОПТИЧЕСКАЯ СХЕМА КФК-2МП</w:t>
      </w:r>
    </w:p>
    <w:p w:rsidR="00C7026B" w:rsidRPr="00E838A1" w:rsidRDefault="00E838A1" w:rsidP="00E8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C7026B" w:rsidRPr="00E838A1">
        <w:rPr>
          <w:rFonts w:ascii="Times New Roman" w:hAnsi="Times New Roman" w:cs="Times New Roman"/>
          <w:sz w:val="24"/>
          <w:szCs w:val="24"/>
        </w:rPr>
        <w:t xml:space="preserve">Световой поток от лампы (1) конденсатором (2) направляется в плоскость диафрагмы (3) затем поступает в объективы (4) и (5) оттуда проходя через теплозащитный  светофильтр (6), нейтральный светофильтр (7) и цветной светофильтр (8) проходит через защитное стекло (9) и попадает в кювету (10) с исследуемым раствором, пройдя через раствор пучок  света (световой </w:t>
      </w:r>
      <w:r w:rsidR="00F80FE3" w:rsidRPr="00E838A1">
        <w:rPr>
          <w:rFonts w:ascii="Times New Roman" w:hAnsi="Times New Roman" w:cs="Times New Roman"/>
          <w:sz w:val="24"/>
          <w:szCs w:val="24"/>
        </w:rPr>
        <w:t>поток) проходит сквозь защитное стекло (11), попадая на пластину</w:t>
      </w:r>
      <w:proofErr w:type="gramEnd"/>
      <w:r w:rsidR="00F80FE3" w:rsidRPr="00E838A1">
        <w:rPr>
          <w:rFonts w:ascii="Times New Roman" w:hAnsi="Times New Roman" w:cs="Times New Roman"/>
          <w:sz w:val="24"/>
          <w:szCs w:val="24"/>
        </w:rPr>
        <w:t xml:space="preserve"> (14) и делится на два световых потока: 10% потока на фотодиод (12), а 90% на фотоэлемент (15) при уравнивании фототоков, снимаемых с (12) перед ним установлен </w:t>
      </w:r>
      <w:r w:rsidR="00F80FE3" w:rsidRPr="00E838A1">
        <w:rPr>
          <w:rFonts w:ascii="Times New Roman" w:hAnsi="Times New Roman" w:cs="Times New Roman"/>
          <w:sz w:val="24"/>
          <w:szCs w:val="24"/>
        </w:rPr>
        <w:lastRenderedPageBreak/>
        <w:t>светофильтр (13). При работе с кюветами малой емкости (17) в кюветное отделение устанавливается приставка (19) для микроанализа.</w:t>
      </w:r>
    </w:p>
    <w:p w:rsidR="00F80FE3" w:rsidRPr="00E838A1" w:rsidRDefault="00E838A1" w:rsidP="00E8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0FE3" w:rsidRPr="00E838A1">
        <w:rPr>
          <w:rFonts w:ascii="Times New Roman" w:hAnsi="Times New Roman" w:cs="Times New Roman"/>
          <w:sz w:val="24"/>
          <w:szCs w:val="24"/>
        </w:rPr>
        <w:t>Светофильтрами называют окрашенные среды пропускающие лучи определенной области спектра.</w:t>
      </w:r>
    </w:p>
    <w:p w:rsidR="00F80FE3" w:rsidRPr="00E838A1" w:rsidRDefault="00E838A1" w:rsidP="00E8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0FE3" w:rsidRPr="00E838A1">
        <w:rPr>
          <w:rFonts w:ascii="Times New Roman" w:hAnsi="Times New Roman" w:cs="Times New Roman"/>
          <w:sz w:val="24"/>
          <w:szCs w:val="24"/>
        </w:rPr>
        <w:t>Предварительный выбор кювет проводят визуально. Если раствор темный, то используют кюветы с малой длиной  10-30 мл.</w:t>
      </w:r>
    </w:p>
    <w:p w:rsidR="009D21F5" w:rsidRDefault="009D21F5" w:rsidP="00E83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8A1">
        <w:rPr>
          <w:rFonts w:ascii="Times New Roman" w:hAnsi="Times New Roman" w:cs="Times New Roman"/>
          <w:sz w:val="24"/>
          <w:szCs w:val="24"/>
        </w:rPr>
        <w:t xml:space="preserve">Для слабоокрашенных </w:t>
      </w:r>
      <w:r w:rsidR="00542579" w:rsidRPr="00E838A1">
        <w:rPr>
          <w:rFonts w:ascii="Times New Roman" w:hAnsi="Times New Roman" w:cs="Times New Roman"/>
          <w:sz w:val="24"/>
          <w:szCs w:val="24"/>
        </w:rPr>
        <w:t>растворов берут кюветы с большей рабочей длиной 30-100 мл.</w:t>
      </w:r>
    </w:p>
    <w:p w:rsidR="00E5655B" w:rsidRDefault="00E5655B" w:rsidP="00E83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55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315693"/>
            <wp:effectExtent l="19050" t="0" r="3175" b="0"/>
            <wp:docPr id="6" name="Рисунок 1" descr="C:\Users\User\Pictures\2020-06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6-08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A1" w:rsidRDefault="00E838A1" w:rsidP="00E83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E41" w:rsidRPr="00B74E41" w:rsidRDefault="00B74E41" w:rsidP="00B74E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4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1C58FD">
        <w:rPr>
          <w:rFonts w:ascii="Times New Roman" w:hAnsi="Times New Roman" w:cs="Times New Roman"/>
          <w:b/>
          <w:sz w:val="28"/>
          <w:szCs w:val="28"/>
        </w:rPr>
        <w:t xml:space="preserve"> по теме: «Фотоколориметрический анализ»</w:t>
      </w:r>
    </w:p>
    <w:p w:rsidR="00B74E41" w:rsidRPr="001C58FD" w:rsidRDefault="007B0DE9" w:rsidP="00B74E4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58FD">
        <w:rPr>
          <w:rFonts w:ascii="Times New Roman" w:hAnsi="Times New Roman" w:cs="Times New Roman"/>
        </w:rPr>
        <w:t>На чем основан абсорбционный спектральный анализ?</w:t>
      </w:r>
    </w:p>
    <w:p w:rsidR="007B0DE9" w:rsidRPr="001C58FD" w:rsidRDefault="00CE0E03" w:rsidP="00B74E4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58FD">
        <w:rPr>
          <w:rFonts w:ascii="Times New Roman" w:hAnsi="Times New Roman" w:cs="Times New Roman"/>
        </w:rPr>
        <w:t>Назовите методы абсорбционного спектрального анализа</w:t>
      </w:r>
    </w:p>
    <w:p w:rsidR="00CE0E03" w:rsidRPr="001C58FD" w:rsidRDefault="00CE0E03" w:rsidP="00B74E4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58FD">
        <w:rPr>
          <w:rFonts w:ascii="Times New Roman" w:hAnsi="Times New Roman" w:cs="Times New Roman"/>
        </w:rPr>
        <w:t xml:space="preserve">Что лежит в основе </w:t>
      </w:r>
      <w:r w:rsidRPr="001C58FD">
        <w:rPr>
          <w:rFonts w:ascii="Times New Roman" w:hAnsi="Times New Roman" w:cs="Times New Roman"/>
          <w:color w:val="000000"/>
        </w:rPr>
        <w:t>оптических методов</w:t>
      </w:r>
      <w:proofErr w:type="gramStart"/>
      <w:r w:rsidRPr="001C58FD">
        <w:rPr>
          <w:rFonts w:ascii="Times New Roman" w:hAnsi="Times New Roman" w:cs="Times New Roman"/>
          <w:color w:val="000000"/>
        </w:rPr>
        <w:t xml:space="preserve"> ?</w:t>
      </w:r>
      <w:proofErr w:type="gramEnd"/>
    </w:p>
    <w:p w:rsidR="00CE0E03" w:rsidRPr="001C58FD" w:rsidRDefault="00CE0E03" w:rsidP="00B74E4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58FD">
        <w:rPr>
          <w:rFonts w:ascii="Times New Roman" w:hAnsi="Times New Roman" w:cs="Times New Roman"/>
          <w:color w:val="000000"/>
        </w:rPr>
        <w:t xml:space="preserve">Назовите два </w:t>
      </w:r>
      <w:proofErr w:type="gramStart"/>
      <w:r w:rsidRPr="001C58FD">
        <w:rPr>
          <w:rFonts w:ascii="Times New Roman" w:hAnsi="Times New Roman" w:cs="Times New Roman"/>
          <w:color w:val="000000"/>
        </w:rPr>
        <w:t>фактора</w:t>
      </w:r>
      <w:proofErr w:type="gramEnd"/>
      <w:r w:rsidRPr="001C58FD">
        <w:rPr>
          <w:rFonts w:ascii="Times New Roman" w:hAnsi="Times New Roman" w:cs="Times New Roman"/>
          <w:color w:val="000000"/>
        </w:rPr>
        <w:t xml:space="preserve"> от которых зависит поглощение света раствором?</w:t>
      </w:r>
    </w:p>
    <w:p w:rsidR="00CE0E03" w:rsidRPr="001C58FD" w:rsidRDefault="005D06B4" w:rsidP="00B74E4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58FD">
        <w:rPr>
          <w:rFonts w:ascii="Times New Roman" w:hAnsi="Times New Roman" w:cs="Times New Roman"/>
          <w:color w:val="000000"/>
        </w:rPr>
        <w:t>Какую зависимость выражает  з</w:t>
      </w:r>
      <w:r w:rsidR="00CE0E03" w:rsidRPr="001C58FD">
        <w:rPr>
          <w:rFonts w:ascii="Times New Roman" w:hAnsi="Times New Roman" w:cs="Times New Roman"/>
          <w:color w:val="000000"/>
        </w:rPr>
        <w:t xml:space="preserve">акон </w:t>
      </w:r>
      <w:proofErr w:type="spellStart"/>
      <w:r w:rsidR="00CE0E03" w:rsidRPr="001C58FD">
        <w:rPr>
          <w:rFonts w:ascii="Times New Roman" w:hAnsi="Times New Roman" w:cs="Times New Roman"/>
          <w:color w:val="000000"/>
        </w:rPr>
        <w:t>Бугера</w:t>
      </w:r>
      <w:r w:rsidR="00A030D7" w:rsidRPr="001C58FD">
        <w:rPr>
          <w:rFonts w:ascii="Times New Roman" w:hAnsi="Times New Roman" w:cs="Times New Roman"/>
          <w:color w:val="000000"/>
        </w:rPr>
        <w:t>-Ламберта</w:t>
      </w:r>
      <w:proofErr w:type="spellEnd"/>
      <w:r w:rsidR="00A030D7" w:rsidRPr="001C58F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A030D7" w:rsidRPr="001C58FD">
        <w:rPr>
          <w:rFonts w:ascii="Times New Roman" w:hAnsi="Times New Roman" w:cs="Times New Roman"/>
          <w:color w:val="000000"/>
        </w:rPr>
        <w:t>–Б</w:t>
      </w:r>
      <w:proofErr w:type="gramEnd"/>
      <w:r w:rsidR="00A030D7" w:rsidRPr="001C58FD">
        <w:rPr>
          <w:rFonts w:ascii="Times New Roman" w:hAnsi="Times New Roman" w:cs="Times New Roman"/>
          <w:color w:val="000000"/>
        </w:rPr>
        <w:t>ера (формулировка)</w:t>
      </w:r>
    </w:p>
    <w:p w:rsidR="001E4D43" w:rsidRPr="001C58FD" w:rsidRDefault="001E4D43" w:rsidP="00B74E4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58FD">
        <w:rPr>
          <w:rFonts w:ascii="Times New Roman" w:hAnsi="Times New Roman" w:cs="Times New Roman"/>
          <w:color w:val="000000"/>
        </w:rPr>
        <w:t>Что называется оптической  плотностью  раствора?</w:t>
      </w:r>
    </w:p>
    <w:p w:rsidR="007F2441" w:rsidRPr="001C58FD" w:rsidRDefault="007F2441" w:rsidP="00B74E4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58FD">
        <w:rPr>
          <w:rFonts w:ascii="Times New Roman" w:hAnsi="Times New Roman" w:cs="Times New Roman"/>
        </w:rPr>
        <w:t>Какие методы колориметрического анализа называются визуальными?</w:t>
      </w:r>
    </w:p>
    <w:p w:rsidR="007F2441" w:rsidRPr="001C58FD" w:rsidRDefault="007F2441" w:rsidP="00B74E4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58FD">
        <w:rPr>
          <w:rFonts w:ascii="Times New Roman" w:hAnsi="Times New Roman" w:cs="Times New Roman"/>
        </w:rPr>
        <w:t>Принцип выполнения анализа методом стандартных серий</w:t>
      </w:r>
    </w:p>
    <w:p w:rsidR="001E4D43" w:rsidRPr="001C58FD" w:rsidRDefault="001E4D43" w:rsidP="00B74E4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58FD">
        <w:rPr>
          <w:rFonts w:ascii="Times New Roman" w:hAnsi="Times New Roman" w:cs="Times New Roman"/>
          <w:color w:val="000000"/>
        </w:rPr>
        <w:t>Какой принцип лежит в основе фотоколориметрического метода?</w:t>
      </w:r>
    </w:p>
    <w:p w:rsidR="001E4D43" w:rsidRPr="001C58FD" w:rsidRDefault="001E4D43" w:rsidP="00B74E4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58FD">
        <w:rPr>
          <w:rFonts w:ascii="Times New Roman" w:hAnsi="Times New Roman" w:cs="Times New Roman"/>
          <w:color w:val="000000"/>
        </w:rPr>
        <w:t>Прибор  фотоколориметрического метода анализа</w:t>
      </w:r>
    </w:p>
    <w:p w:rsidR="001E4D43" w:rsidRPr="001C58FD" w:rsidRDefault="001E4D43" w:rsidP="00B74E4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58FD">
        <w:rPr>
          <w:rFonts w:ascii="Times New Roman" w:hAnsi="Times New Roman" w:cs="Times New Roman"/>
          <w:color w:val="000000"/>
        </w:rPr>
        <w:t>С помощью какого прибора определяют оптическую плотность</w:t>
      </w:r>
      <w:r w:rsidR="007F2441" w:rsidRPr="001C58FD">
        <w:rPr>
          <w:rFonts w:ascii="Times New Roman" w:hAnsi="Times New Roman" w:cs="Times New Roman"/>
          <w:color w:val="000000"/>
        </w:rPr>
        <w:t>?</w:t>
      </w:r>
    </w:p>
    <w:p w:rsidR="007F2441" w:rsidRPr="001C58FD" w:rsidRDefault="007F2441" w:rsidP="00B74E4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58FD">
        <w:rPr>
          <w:rFonts w:ascii="Times New Roman" w:hAnsi="Times New Roman" w:cs="Times New Roman"/>
          <w:color w:val="000000"/>
        </w:rPr>
        <w:t>Характеристика и  назначение кювет</w:t>
      </w:r>
    </w:p>
    <w:p w:rsidR="007F2441" w:rsidRPr="001C58FD" w:rsidRDefault="007F2441" w:rsidP="00B74E4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58FD">
        <w:rPr>
          <w:rFonts w:ascii="Times New Roman" w:hAnsi="Times New Roman" w:cs="Times New Roman"/>
          <w:color w:val="000000"/>
        </w:rPr>
        <w:t>Светофильтры, характеристика, назначение</w:t>
      </w:r>
    </w:p>
    <w:p w:rsidR="007F2441" w:rsidRPr="001C58FD" w:rsidRDefault="007F2441" w:rsidP="00B74E4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58FD">
        <w:rPr>
          <w:rFonts w:ascii="Times New Roman" w:hAnsi="Times New Roman" w:cs="Times New Roman"/>
          <w:color w:val="000000"/>
        </w:rPr>
        <w:t>Фотоэлемент, характеристика, назначение</w:t>
      </w:r>
    </w:p>
    <w:p w:rsidR="007F2441" w:rsidRPr="001C58FD" w:rsidRDefault="007F2441" w:rsidP="00B74E4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58FD">
        <w:rPr>
          <w:rFonts w:ascii="Times New Roman" w:hAnsi="Times New Roman" w:cs="Times New Roman"/>
          <w:color w:val="000000"/>
        </w:rPr>
        <w:t>Последовательность выполнения  анализа методом калибровочной кривой</w:t>
      </w:r>
    </w:p>
    <w:p w:rsidR="007F2441" w:rsidRDefault="00AC1E88" w:rsidP="00B74E4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58FD">
        <w:rPr>
          <w:rFonts w:ascii="Times New Roman" w:hAnsi="Times New Roman" w:cs="Times New Roman"/>
        </w:rPr>
        <w:t xml:space="preserve">Какую зависимость выражает </w:t>
      </w:r>
      <w:proofErr w:type="spellStart"/>
      <w:r w:rsidRPr="001C58FD">
        <w:rPr>
          <w:rFonts w:ascii="Times New Roman" w:hAnsi="Times New Roman" w:cs="Times New Roman"/>
        </w:rPr>
        <w:t>градуировочный</w:t>
      </w:r>
      <w:proofErr w:type="spellEnd"/>
      <w:r w:rsidRPr="001C58FD">
        <w:rPr>
          <w:rFonts w:ascii="Times New Roman" w:hAnsi="Times New Roman" w:cs="Times New Roman"/>
        </w:rPr>
        <w:t xml:space="preserve"> график?</w:t>
      </w:r>
    </w:p>
    <w:p w:rsidR="00E5655B" w:rsidRPr="00E5655B" w:rsidRDefault="00E5655B" w:rsidP="00E5655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E5655B">
        <w:rPr>
          <w:rFonts w:ascii="Times New Roman" w:hAnsi="Times New Roman" w:cs="Times New Roman"/>
          <w:sz w:val="18"/>
        </w:rPr>
        <w:t>ОПТИЧЕСКАЯ СХЕМА КФК-2МП</w:t>
      </w:r>
    </w:p>
    <w:p w:rsidR="00E5655B" w:rsidRPr="00E5655B" w:rsidRDefault="00E5655B" w:rsidP="00E5655B">
      <w:pPr>
        <w:pStyle w:val="a6"/>
        <w:spacing w:line="240" w:lineRule="auto"/>
        <w:rPr>
          <w:rFonts w:ascii="Times New Roman" w:hAnsi="Times New Roman" w:cs="Times New Roman"/>
          <w:sz w:val="18"/>
        </w:rPr>
      </w:pPr>
    </w:p>
    <w:p w:rsidR="00B74E41" w:rsidRDefault="00B74E41" w:rsidP="00E83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E41" w:rsidRDefault="00B74E41" w:rsidP="00E83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E41" w:rsidRDefault="00B74E41" w:rsidP="00E83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E41" w:rsidRDefault="00B74E41" w:rsidP="00E83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E41" w:rsidRDefault="00B74E41" w:rsidP="00E83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E41" w:rsidRPr="00E838A1" w:rsidRDefault="00B74E41" w:rsidP="00E83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4E41" w:rsidRPr="00E838A1" w:rsidSect="00E0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3F6"/>
    <w:multiLevelType w:val="hybridMultilevel"/>
    <w:tmpl w:val="698A68C2"/>
    <w:lvl w:ilvl="0" w:tplc="DC4858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7248"/>
    <w:multiLevelType w:val="hybridMultilevel"/>
    <w:tmpl w:val="66EC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F47F1"/>
    <w:multiLevelType w:val="hybridMultilevel"/>
    <w:tmpl w:val="28A6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D9A"/>
    <w:multiLevelType w:val="hybridMultilevel"/>
    <w:tmpl w:val="9EA6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6020"/>
    <w:multiLevelType w:val="hybridMultilevel"/>
    <w:tmpl w:val="958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60B"/>
    <w:rsid w:val="00164D60"/>
    <w:rsid w:val="001C58FD"/>
    <w:rsid w:val="001E4D43"/>
    <w:rsid w:val="001E74AE"/>
    <w:rsid w:val="0036546C"/>
    <w:rsid w:val="00542579"/>
    <w:rsid w:val="00581A09"/>
    <w:rsid w:val="005D06B4"/>
    <w:rsid w:val="00601BF5"/>
    <w:rsid w:val="0060389A"/>
    <w:rsid w:val="007B0DE9"/>
    <w:rsid w:val="007F2441"/>
    <w:rsid w:val="0087460B"/>
    <w:rsid w:val="00965C7B"/>
    <w:rsid w:val="009D21F5"/>
    <w:rsid w:val="009E7DF7"/>
    <w:rsid w:val="00A030D7"/>
    <w:rsid w:val="00A91672"/>
    <w:rsid w:val="00AC1E88"/>
    <w:rsid w:val="00B30F2F"/>
    <w:rsid w:val="00B54DE2"/>
    <w:rsid w:val="00B65453"/>
    <w:rsid w:val="00B74E41"/>
    <w:rsid w:val="00BF6D28"/>
    <w:rsid w:val="00C26B62"/>
    <w:rsid w:val="00C66989"/>
    <w:rsid w:val="00C7026B"/>
    <w:rsid w:val="00CE0E03"/>
    <w:rsid w:val="00D00187"/>
    <w:rsid w:val="00D43EB0"/>
    <w:rsid w:val="00E04A5D"/>
    <w:rsid w:val="00E5655B"/>
    <w:rsid w:val="00E838A1"/>
    <w:rsid w:val="00F80FE3"/>
    <w:rsid w:val="00F9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E41"/>
    <w:pPr>
      <w:ind w:left="720"/>
      <w:contextualSpacing/>
    </w:pPr>
  </w:style>
  <w:style w:type="table" w:styleId="a7">
    <w:name w:val="Table Grid"/>
    <w:basedOn w:val="a1"/>
    <w:uiPriority w:val="59"/>
    <w:rsid w:val="00581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17</cp:revision>
  <cp:lastPrinted>2014-11-27T10:48:00Z</cp:lastPrinted>
  <dcterms:created xsi:type="dcterms:W3CDTF">2014-11-25T09:16:00Z</dcterms:created>
  <dcterms:modified xsi:type="dcterms:W3CDTF">2020-06-15T14:14:00Z</dcterms:modified>
</cp:coreProperties>
</file>